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374" w:afterAutospacing="0" w:after="0"/>
        <w:ind w:right="153" w:hanging="0"/>
        <w:jc w:val="center"/>
        <w:rPr>
          <w:sz w:val="22"/>
          <w:szCs w:val="22"/>
        </w:rPr>
      </w:pPr>
      <w:r>
        <w:rPr>
          <w:b/>
          <w:bCs/>
          <w:color w:val="000000"/>
          <w:sz w:val="22"/>
          <w:szCs w:val="22"/>
        </w:rPr>
        <w:t>UMOWA Nr</w:t>
      </w:r>
      <w:r>
        <w:rPr>
          <w:color w:val="000000"/>
          <w:sz w:val="22"/>
          <w:szCs w:val="22"/>
        </w:rPr>
        <w:t xml:space="preserve">           </w:t>
      </w:r>
      <w:r>
        <w:rPr>
          <w:b/>
          <w:bCs/>
          <w:color w:val="000000"/>
          <w:sz w:val="22"/>
          <w:szCs w:val="22"/>
        </w:rPr>
        <w:t>/202</w:t>
      </w:r>
      <w:r>
        <w:rPr>
          <w:b/>
          <w:bCs/>
          <w:color w:val="000000"/>
          <w:sz w:val="22"/>
          <w:szCs w:val="22"/>
        </w:rPr>
        <w:t>3</w:t>
      </w:r>
    </w:p>
    <w:p>
      <w:pPr>
        <w:pStyle w:val="Normal"/>
        <w:spacing w:lineRule="auto" w:line="240" w:beforeAutospacing="1" w:after="0"/>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zawarta w dniu ……………..202</w:t>
      </w:r>
      <w:r>
        <w:rPr>
          <w:rFonts w:eastAsia="Times New Roman" w:cs="Times New Roman" w:ascii="Times New Roman" w:hAnsi="Times New Roman"/>
          <w:color w:val="000000"/>
          <w:lang w:eastAsia="pl-PL"/>
        </w:rPr>
        <w:t>3</w:t>
      </w:r>
      <w:r>
        <w:rPr>
          <w:rFonts w:eastAsia="Times New Roman" w:cs="Times New Roman" w:ascii="Times New Roman" w:hAnsi="Times New Roman"/>
          <w:color w:val="000000"/>
          <w:lang w:eastAsia="pl-PL"/>
        </w:rPr>
        <w:t xml:space="preserve"> r. w Konstancinie-Jeziornie pomiędzy:</w:t>
      </w:r>
    </w:p>
    <w:p>
      <w:pPr>
        <w:pStyle w:val="Normal"/>
        <w:spacing w:lineRule="auto" w:line="240" w:beforeAutospacing="1" w:after="0"/>
        <w:jc w:val="both"/>
        <w:rPr>
          <w:rFonts w:ascii="Times New Roman" w:hAnsi="Times New Roman" w:eastAsia="Times New Roman" w:cs="Times New Roman"/>
          <w:b/>
          <w:b/>
          <w:bCs/>
          <w:color w:val="000000"/>
          <w:lang w:eastAsia="pl-PL"/>
        </w:rPr>
      </w:pPr>
      <w:r>
        <w:rPr>
          <w:rFonts w:eastAsia="Times New Roman" w:cs="Times New Roman" w:ascii="Times New Roman" w:hAnsi="Times New Roman"/>
          <w:b/>
          <w:bCs/>
          <w:color w:val="000000"/>
          <w:lang w:eastAsia="pl-PL"/>
        </w:rPr>
        <w:t>Powiatem Piaseczyńskim</w:t>
      </w:r>
      <w:r>
        <w:rPr>
          <w:rFonts w:eastAsia="Times New Roman" w:cs="Times New Roman" w:ascii="Times New Roman" w:hAnsi="Times New Roman"/>
          <w:color w:val="000000"/>
          <w:lang w:eastAsia="pl-PL"/>
        </w:rPr>
        <w:t xml:space="preserve">, ul. Chyliczkowska 14, 05-500 Piaseczno NIP 123-126-89-96 – </w:t>
      </w:r>
      <w:r>
        <w:rPr>
          <w:rFonts w:eastAsia="Times New Roman" w:cs="Times New Roman" w:ascii="Times New Roman" w:hAnsi="Times New Roman"/>
          <w:b/>
          <w:bCs/>
          <w:color w:val="000000"/>
          <w:lang w:eastAsia="pl-PL"/>
        </w:rPr>
        <w:t>Domem</w:t>
      </w:r>
    </w:p>
    <w:p>
      <w:pPr>
        <w:pStyle w:val="Normal"/>
        <w:spacing w:lineRule="auto" w:line="240" w:beforeAutospacing="1" w:after="0"/>
        <w:jc w:val="both"/>
        <w:rPr>
          <w:rFonts w:ascii="Times New Roman" w:hAnsi="Times New Roman" w:eastAsia="Times New Roman" w:cs="Times New Roman"/>
          <w:color w:val="000000"/>
          <w:lang w:eastAsia="pl-PL"/>
        </w:rPr>
      </w:pPr>
      <w:r>
        <w:rPr>
          <w:rFonts w:eastAsia="Times New Roman" w:cs="Times New Roman" w:ascii="Times New Roman" w:hAnsi="Times New Roman"/>
          <w:b/>
          <w:bCs/>
          <w:color w:val="000000"/>
          <w:lang w:eastAsia="pl-PL"/>
        </w:rPr>
        <w:t xml:space="preserve">Pomocy Społecznej </w:t>
      </w:r>
      <w:r>
        <w:rPr>
          <w:rFonts w:eastAsia="Times New Roman" w:cs="Times New Roman" w:ascii="Times New Roman" w:hAnsi="Times New Roman"/>
          <w:color w:val="000000"/>
          <w:lang w:eastAsia="pl-PL"/>
        </w:rPr>
        <w:t>z siedzibą w Konstancinie Jeziornie przy ul. Potulickich 1, 05-510 Konstancin-</w:t>
      </w:r>
    </w:p>
    <w:p>
      <w:pPr>
        <w:pStyle w:val="Normal"/>
        <w:spacing w:lineRule="auto" w:line="240" w:beforeAutospacing="1" w:after="0"/>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Jeziorna reprezentowanym przez:</w:t>
      </w:r>
    </w:p>
    <w:p>
      <w:pPr>
        <w:pStyle w:val="Normal"/>
        <w:spacing w:lineRule="auto" w:line="240" w:beforeAutospacing="1" w:after="0"/>
        <w:ind w:left="720" w:hanging="0"/>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Lesławę Pawełek - Dyrektora DPS</w:t>
      </w:r>
    </w:p>
    <w:p>
      <w:pPr>
        <w:pStyle w:val="Normal"/>
        <w:spacing w:lineRule="auto" w:line="240" w:beforeAutospacing="1" w:after="0"/>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na podstawie pełnomocnictwa udzielonego przez Zarząd Powiatu Piaseczyńskiego, którego odpis stanowi załącznik nr 1 do umowy, zwanym dalej „</w:t>
      </w:r>
      <w:r>
        <w:rPr>
          <w:rFonts w:eastAsia="Times New Roman" w:cs="Times New Roman" w:ascii="Times New Roman" w:hAnsi="Times New Roman"/>
          <w:b/>
          <w:bCs/>
          <w:color w:val="000000"/>
          <w:lang w:eastAsia="pl-PL"/>
        </w:rPr>
        <w:t>Zamawiającym</w:t>
      </w:r>
      <w:r>
        <w:rPr>
          <w:rFonts w:eastAsia="Times New Roman" w:cs="Times New Roman" w:ascii="Times New Roman" w:hAnsi="Times New Roman"/>
          <w:color w:val="000000"/>
          <w:lang w:eastAsia="pl-PL"/>
        </w:rPr>
        <w:t xml:space="preserve">” </w:t>
      </w:r>
    </w:p>
    <w:p>
      <w:pPr>
        <w:pStyle w:val="NormalWeb"/>
        <w:shd w:val="clear" w:color="auto" w:fill="FFFFFF"/>
        <w:spacing w:lineRule="atLeast" w:line="357" w:before="280" w:afterAutospacing="0" w:after="0"/>
        <w:ind w:left="34" w:hanging="0"/>
        <w:jc w:val="both"/>
        <w:rPr>
          <w:sz w:val="22"/>
          <w:szCs w:val="22"/>
        </w:rPr>
      </w:pPr>
      <w:r>
        <w:rPr>
          <w:color w:val="000000"/>
          <w:sz w:val="22"/>
          <w:szCs w:val="22"/>
        </w:rPr>
        <w:t>zwanym dalej Zamawiającym a:</w:t>
      </w:r>
    </w:p>
    <w:p>
      <w:pPr>
        <w:pStyle w:val="Normal"/>
        <w:spacing w:before="280" w:after="198"/>
        <w:rPr>
          <w:rFonts w:ascii="Times New Roman" w:hAnsi="Times New Roman" w:eastAsia="Times New Roman" w:cs="Times New Roman"/>
          <w:sz w:val="24"/>
          <w:szCs w:val="24"/>
          <w:lang w:eastAsia="pl-PL"/>
        </w:rPr>
      </w:pPr>
      <w:r>
        <w:rPr>
          <w:color w:val="000000"/>
        </w:rPr>
        <w:t xml:space="preserve"> </w:t>
      </w:r>
      <w:r>
        <w:rPr>
          <w:rFonts w:eastAsia="Times New Roman" w:cs="Times New Roman" w:ascii="Times New Roman" w:hAnsi="Times New Roman"/>
          <w:b/>
          <w:bCs/>
          <w:sz w:val="24"/>
          <w:szCs w:val="24"/>
          <w:lang w:eastAsia="pl-PL"/>
        </w:rPr>
        <w:t xml:space="preserve">opcja 1 </w:t>
      </w:r>
      <w:r>
        <w:rPr>
          <w:rFonts w:eastAsia="Times New Roman" w:cs="Times New Roman" w:ascii="Times New Roman" w:hAnsi="Times New Roman"/>
          <w:sz w:val="24"/>
          <w:szCs w:val="24"/>
          <w:lang w:eastAsia="pl-PL"/>
        </w:rPr>
        <w:t>w przypadku osób fizycznych:</w:t>
      </w:r>
    </w:p>
    <w:p>
      <w:pPr>
        <w:pStyle w:val="Normal"/>
        <w:spacing w:lineRule="auto" w:line="240" w:before="280" w:after="119"/>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Panem/Panią ………(</w:t>
      </w:r>
      <w:r>
        <w:rPr>
          <w:rFonts w:eastAsia="Times New Roman" w:cs="Times New Roman" w:ascii="Times New Roman" w:hAnsi="Times New Roman"/>
          <w:b/>
          <w:bCs/>
          <w:sz w:val="24"/>
          <w:szCs w:val="24"/>
          <w:lang w:eastAsia="pl-PL"/>
        </w:rPr>
        <w:t>imię i nazwisko</w:t>
      </w:r>
      <w:r>
        <w:rPr>
          <w:rFonts w:eastAsia="Times New Roman" w:cs="Times New Roman" w:ascii="Times New Roman" w:hAnsi="Times New Roman"/>
          <w:sz w:val="24"/>
          <w:szCs w:val="24"/>
          <w:lang w:eastAsia="pl-PL"/>
        </w:rPr>
        <w:t>)…………….., zam. .....(dokładny adres zamieszkania)......., legitymującym się dowodem osobistym seria i numer ..................., wydanym przez ...........(nazwa organu)............., posiadającym PESEL ......................., prowadzącym działalność gospodarczą pod nazwą .................., z siedzibą w ...................... przy ul ……………………., wpisanym do Centralnej Ewidencji i Informacji o Działalności Gospodarczej, posiadający NIP………… REGON……………(wydruk z CEIDG stanowi załącznik do umowy) zwanym dalej “</w:t>
      </w:r>
      <w:r>
        <w:rPr>
          <w:rFonts w:eastAsia="Times New Roman" w:cs="Times New Roman" w:ascii="Times New Roman" w:hAnsi="Times New Roman"/>
          <w:b/>
          <w:bCs/>
          <w:sz w:val="24"/>
          <w:szCs w:val="24"/>
          <w:lang w:eastAsia="pl-PL"/>
        </w:rPr>
        <w:t>Wykonawcą</w:t>
      </w:r>
      <w:r>
        <w:rPr>
          <w:rFonts w:eastAsia="Times New Roman" w:cs="Times New Roman" w:ascii="Times New Roman" w:hAnsi="Times New Roman"/>
          <w:sz w:val="24"/>
          <w:szCs w:val="24"/>
          <w:lang w:eastAsia="pl-PL"/>
        </w:rPr>
        <w:t xml:space="preserve">” </w:t>
      </w:r>
    </w:p>
    <w:p>
      <w:pPr>
        <w:pStyle w:val="Normal"/>
        <w:spacing w:lineRule="auto" w:line="240" w:before="280" w:after="24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280" w:after="198"/>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opcja 2</w:t>
      </w:r>
      <w:r>
        <w:rPr>
          <w:rFonts w:eastAsia="Times New Roman" w:cs="Times New Roman" w:ascii="Times New Roman" w:hAnsi="Times New Roman"/>
          <w:sz w:val="24"/>
          <w:szCs w:val="24"/>
          <w:lang w:eastAsia="pl-PL"/>
        </w:rPr>
        <w:t xml:space="preserve"> w przypadku spółek prawa handlowego</w:t>
      </w:r>
    </w:p>
    <w:p>
      <w:pPr>
        <w:pStyle w:val="Normal"/>
        <w:spacing w:lineRule="auto" w:line="240" w:before="280" w:after="198"/>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w:t>
      </w:r>
      <w:r>
        <w:rPr>
          <w:rFonts w:eastAsia="Times New Roman" w:cs="Times New Roman" w:ascii="Times New Roman" w:hAnsi="Times New Roman"/>
          <w:b/>
          <w:bCs/>
          <w:sz w:val="24"/>
          <w:szCs w:val="24"/>
          <w:lang w:eastAsia="pl-PL"/>
        </w:rPr>
        <w:t>nazwa spółki</w:t>
      </w:r>
      <w:r>
        <w:rPr>
          <w:rFonts w:eastAsia="Times New Roman" w:cs="Times New Roman" w:ascii="Times New Roman" w:hAnsi="Times New Roman"/>
          <w:sz w:val="24"/>
          <w:szCs w:val="24"/>
          <w:lang w:eastAsia="pl-PL"/>
        </w:rPr>
        <w:t>……….. z siedzibą w …………… przy ul ……………., wpisaną do rejestru przedsiębiorców Krajowego Rejestru Sądowego prowadzonego przez Sąd Rejonowy ………………………… Wydział Gospodarczy Krajowego Rejestru Sądowego pod numerem KRS………………., NIP…………….., REGON…………………, (kapitał zakładowy ………………. dot. spółek kapitałowych),( wpłacony w całości/części dot. S.A.) (wydruk z KRS stanowi załącznik do umowy) reprezentowaną przez ……………… w imieniu którego działa:</w:t>
      </w:r>
    </w:p>
    <w:p>
      <w:pPr>
        <w:pStyle w:val="NormalWeb"/>
        <w:shd w:val="clear" w:color="auto" w:fill="FFFFFF"/>
        <w:spacing w:lineRule="atLeast" w:line="363" w:before="280" w:afterAutospacing="0" w:after="0"/>
        <w:jc w:val="both"/>
        <w:rPr>
          <w:b/>
          <w:b/>
          <w:sz w:val="22"/>
          <w:szCs w:val="22"/>
        </w:rPr>
      </w:pPr>
      <w:r>
        <w:rPr>
          <w:color w:val="000000"/>
          <w:sz w:val="22"/>
          <w:szCs w:val="22"/>
        </w:rPr>
        <w:t xml:space="preserve"> </w:t>
      </w:r>
      <w:r>
        <w:rPr>
          <w:color w:val="000000"/>
          <w:sz w:val="22"/>
          <w:szCs w:val="22"/>
        </w:rPr>
        <w:t xml:space="preserve">zwaną dalej </w:t>
      </w:r>
      <w:r>
        <w:rPr>
          <w:b/>
          <w:color w:val="000000"/>
          <w:sz w:val="22"/>
          <w:szCs w:val="22"/>
        </w:rPr>
        <w:t>Dostawcą</w:t>
      </w:r>
    </w:p>
    <w:p>
      <w:pPr>
        <w:pStyle w:val="NormalWeb"/>
        <w:spacing w:beforeAutospacing="0" w:before="0" w:afterAutospacing="0" w:after="0"/>
        <w:ind w:left="28" w:right="215" w:hanging="0"/>
        <w:jc w:val="both"/>
        <w:rPr>
          <w:color w:val="000000"/>
          <w:sz w:val="22"/>
          <w:szCs w:val="22"/>
        </w:rPr>
      </w:pPr>
      <w:r>
        <w:rPr>
          <w:color w:val="000000"/>
          <w:sz w:val="22"/>
          <w:szCs w:val="22"/>
        </w:rPr>
        <w:t>została zawarta bez stosowania przepisów ustawy Prawo zamówień publicznych na podstawie</w:t>
      </w:r>
    </w:p>
    <w:p>
      <w:pPr>
        <w:pStyle w:val="NormalWeb"/>
        <w:spacing w:beforeAutospacing="0" w:before="0" w:afterAutospacing="0" w:after="0"/>
        <w:ind w:left="28" w:right="215" w:hanging="0"/>
        <w:jc w:val="both"/>
        <w:rPr>
          <w:sz w:val="22"/>
          <w:szCs w:val="22"/>
        </w:rPr>
      </w:pPr>
      <w:r>
        <w:rPr>
          <w:color w:val="000000"/>
          <w:sz w:val="22"/>
          <w:szCs w:val="22"/>
        </w:rPr>
        <w:t xml:space="preserve"> </w:t>
      </w:r>
      <w:r>
        <w:rPr>
          <w:color w:val="000000"/>
          <w:sz w:val="22"/>
          <w:szCs w:val="22"/>
        </w:rPr>
        <w:t>art. 2 ust.1 pkt.1 Pzp i przeprowadzonego postępowania o zamówienie publiczne oraz wyboru oferty w trybie zapytania cenowego, przeprowadzonego w oparciu o :</w:t>
      </w:r>
    </w:p>
    <w:p>
      <w:pPr>
        <w:pStyle w:val="NormalWeb"/>
        <w:spacing w:beforeAutospacing="0" w:before="0" w:afterAutospacing="0" w:after="0"/>
        <w:ind w:left="28" w:right="215" w:hanging="0"/>
        <w:jc w:val="both"/>
        <w:rPr>
          <w:sz w:val="22"/>
          <w:szCs w:val="22"/>
        </w:rPr>
      </w:pPr>
      <w:r>
        <w:rPr>
          <w:sz w:val="22"/>
          <w:szCs w:val="22"/>
        </w:rPr>
        <w:t> </w:t>
      </w:r>
      <w:r>
        <w:rPr>
          <w:color w:val="000000"/>
          <w:sz w:val="22"/>
          <w:szCs w:val="22"/>
        </w:rPr>
        <w:t>Regulamin  udzielania zamówień, których wartość nie przekracza 130 000 zł w Domu Pomocy Społecznej  w Konstancinie-Jeziornie.</w:t>
      </w:r>
    </w:p>
    <w:p>
      <w:pPr>
        <w:pStyle w:val="NormalWeb"/>
        <w:shd w:val="clear" w:color="auto" w:fill="FFFFFF"/>
        <w:spacing w:before="280" w:afterAutospacing="0" w:after="0"/>
        <w:jc w:val="center"/>
        <w:rPr>
          <w:b/>
          <w:b/>
          <w:bCs/>
          <w:color w:val="000000"/>
          <w:sz w:val="22"/>
          <w:szCs w:val="22"/>
        </w:rPr>
      </w:pPr>
      <w:r>
        <w:rPr>
          <w:b/>
          <w:bCs/>
          <w:color w:val="000000"/>
          <w:sz w:val="22"/>
          <w:szCs w:val="22"/>
        </w:rPr>
      </w:r>
    </w:p>
    <w:p>
      <w:pPr>
        <w:pStyle w:val="NormalWeb"/>
        <w:shd w:val="clear" w:color="auto" w:fill="FFFFFF"/>
        <w:spacing w:before="280" w:afterAutospacing="0" w:after="0"/>
        <w:jc w:val="center"/>
        <w:rPr>
          <w:sz w:val="22"/>
          <w:szCs w:val="22"/>
        </w:rPr>
      </w:pPr>
      <w:r>
        <w:rPr>
          <w:b/>
          <w:bCs/>
          <w:color w:val="000000"/>
          <w:sz w:val="22"/>
          <w:szCs w:val="22"/>
        </w:rPr>
        <w:t>§1</w:t>
      </w:r>
    </w:p>
    <w:p>
      <w:pPr>
        <w:pStyle w:val="NormalWeb"/>
        <w:shd w:val="clear" w:color="auto" w:fill="FFFFFF"/>
        <w:spacing w:before="280" w:afterAutospacing="0" w:after="0"/>
        <w:jc w:val="both"/>
        <w:rPr>
          <w:sz w:val="22"/>
          <w:szCs w:val="22"/>
        </w:rPr>
      </w:pPr>
      <w:r>
        <w:rPr>
          <w:color w:val="000000"/>
          <w:sz w:val="22"/>
          <w:szCs w:val="22"/>
        </w:rPr>
        <w:t>1.Przedmiotem umowy jest dostawa leków zamawianych przez Zamawiającego zgodnie ze wskazaniem lekarza (recepta wystawiona przez lekarza ) oraz doraźnych zapobiegawczych i interwencyjnych, których zastosowanie wynika z nagłej potrzeby lub niezbędnych działań profilaktycznych i leczniczych - zgodnie z formularzem cenowym stanowiącym załącznik Nr 1, do Domu Pomocy Społecznej w Konstancinie-Jeziornie.</w:t>
      </w:r>
    </w:p>
    <w:p>
      <w:pPr>
        <w:pStyle w:val="NormalWeb"/>
        <w:shd w:val="clear" w:color="auto" w:fill="FFFFFF"/>
        <w:spacing w:before="280" w:afterAutospacing="0" w:after="0"/>
        <w:jc w:val="both"/>
        <w:rPr>
          <w:sz w:val="22"/>
          <w:szCs w:val="22"/>
        </w:rPr>
      </w:pPr>
      <w:r>
        <w:rPr>
          <w:color w:val="000000"/>
          <w:sz w:val="22"/>
          <w:szCs w:val="22"/>
        </w:rPr>
        <w:t>2.Podana w formularzu cenowym ilość towaru jest ilością szacunkową. Zamawiający będzie zamawiał towar w miarę zapotrzebowania. Zamawiający zastrzega sobie możliwość zamówienia mniejszej lub większej ilości leków niż podana w formularzu cenowym w ramach ogólnej wartości zamówienia oraz rezygnacji z niektórych pozycji.</w:t>
      </w:r>
    </w:p>
    <w:p>
      <w:pPr>
        <w:pStyle w:val="NormalWeb"/>
        <w:shd w:val="clear" w:color="auto" w:fill="FFFFFF"/>
        <w:spacing w:before="280" w:afterAutospacing="0" w:after="0"/>
        <w:jc w:val="center"/>
        <w:rPr>
          <w:sz w:val="22"/>
          <w:szCs w:val="22"/>
        </w:rPr>
      </w:pPr>
      <w:r>
        <w:rPr>
          <w:b/>
          <w:bCs/>
          <w:color w:val="000000"/>
          <w:sz w:val="22"/>
          <w:szCs w:val="22"/>
        </w:rPr>
        <w:t>§2.</w:t>
      </w:r>
    </w:p>
    <w:p>
      <w:pPr>
        <w:pStyle w:val="NormalWeb"/>
        <w:shd w:val="clear" w:color="auto" w:fill="FFFFFF"/>
        <w:spacing w:before="280" w:afterAutospacing="0" w:after="0"/>
        <w:jc w:val="both"/>
        <w:rPr>
          <w:color w:val="000000"/>
          <w:sz w:val="22"/>
          <w:szCs w:val="22"/>
        </w:rPr>
      </w:pPr>
      <w:r>
        <w:rPr>
          <w:b/>
          <w:bCs/>
          <w:color w:val="000000"/>
          <w:sz w:val="22"/>
          <w:szCs w:val="22"/>
        </w:rPr>
        <w:t xml:space="preserve">1 .Wartość zamówienia </w:t>
      </w:r>
      <w:r>
        <w:rPr>
          <w:color w:val="000000"/>
          <w:sz w:val="22"/>
          <w:szCs w:val="22"/>
        </w:rPr>
        <w:t xml:space="preserve">stanowi kwotę             zł </w:t>
      </w:r>
      <w:r>
        <w:rPr>
          <w:b/>
          <w:bCs/>
          <w:color w:val="000000"/>
          <w:sz w:val="22"/>
          <w:szCs w:val="22"/>
        </w:rPr>
        <w:t>netto</w:t>
      </w:r>
    </w:p>
    <w:p>
      <w:pPr>
        <w:pStyle w:val="NormalWeb"/>
        <w:shd w:val="clear" w:color="auto" w:fill="FFFFFF"/>
        <w:spacing w:before="280" w:afterAutospacing="0" w:after="0"/>
        <w:jc w:val="both"/>
        <w:rPr>
          <w:sz w:val="22"/>
          <w:szCs w:val="22"/>
        </w:rPr>
      </w:pPr>
      <w:r>
        <w:rPr>
          <w:color w:val="000000"/>
          <w:sz w:val="22"/>
          <w:szCs w:val="22"/>
        </w:rPr>
        <w:t>powiększona o podatek VAT w wysokości …. %.,przy czym płatność za leki będzie dokonywana w następujący sposób:</w:t>
      </w:r>
    </w:p>
    <w:p>
      <w:pPr>
        <w:pStyle w:val="NormalWeb"/>
        <w:shd w:val="clear" w:color="auto" w:fill="FFFFFF"/>
        <w:spacing w:before="280" w:afterAutospacing="0" w:after="0"/>
        <w:jc w:val="both"/>
        <w:rPr>
          <w:sz w:val="22"/>
          <w:szCs w:val="22"/>
        </w:rPr>
      </w:pPr>
      <w:r>
        <w:rPr>
          <w:sz w:val="22"/>
          <w:szCs w:val="22"/>
        </w:rPr>
        <w:t> </w:t>
      </w:r>
    </w:p>
    <w:p>
      <w:pPr>
        <w:pStyle w:val="NormalWeb"/>
        <w:shd w:val="clear" w:color="auto" w:fill="FFFFFF"/>
        <w:spacing w:before="280" w:afterAutospacing="0" w:after="0"/>
        <w:jc w:val="both"/>
        <w:rPr>
          <w:color w:val="000000"/>
          <w:sz w:val="22"/>
          <w:szCs w:val="22"/>
        </w:rPr>
      </w:pPr>
      <w:r>
        <w:rPr>
          <w:color w:val="000000"/>
          <w:sz w:val="22"/>
          <w:szCs w:val="22"/>
        </w:rPr>
        <w:t xml:space="preserve">a).Zamawiający zgodnie z zapisem art. 58 ust. 3 ustawy o pomocy społecznej z dnia 1 marca 2004r. </w:t>
      </w:r>
    </w:p>
    <w:p>
      <w:pPr>
        <w:pStyle w:val="NormalWeb"/>
        <w:shd w:val="clear" w:color="auto" w:fill="FFFFFF"/>
        <w:spacing w:before="280" w:afterAutospacing="0" w:after="0"/>
        <w:jc w:val="both"/>
        <w:rPr>
          <w:color w:val="000000"/>
          <w:sz w:val="22"/>
          <w:szCs w:val="22"/>
        </w:rPr>
      </w:pPr>
      <w:r>
        <w:rPr>
          <w:color w:val="000000"/>
          <w:sz w:val="22"/>
          <w:szCs w:val="22"/>
        </w:rPr>
        <w:t xml:space="preserve">t.j. z dnia 17 września 2020 r (DZ.U z 2020r. poz.1876) pokryje opłaty ryczałtowe i częściową odpłatność za zamawiane </w:t>
      </w:r>
    </w:p>
    <w:p>
      <w:pPr>
        <w:pStyle w:val="NormalWeb"/>
        <w:shd w:val="clear" w:color="auto" w:fill="FFFFFF"/>
        <w:spacing w:before="280" w:afterAutospacing="0" w:after="0"/>
        <w:jc w:val="both"/>
        <w:rPr>
          <w:color w:val="000000"/>
          <w:sz w:val="22"/>
          <w:szCs w:val="22"/>
        </w:rPr>
      </w:pPr>
      <w:r>
        <w:rPr>
          <w:color w:val="000000"/>
          <w:sz w:val="22"/>
          <w:szCs w:val="22"/>
        </w:rPr>
        <w:t xml:space="preserve">leki, do wysokości limitu ceny bądź ryczałtu leków, które są nabywane przez DPS  </w:t>
      </w:r>
      <w:r>
        <w:rPr>
          <w:b/>
          <w:bCs/>
          <w:color w:val="000000"/>
          <w:sz w:val="22"/>
          <w:szCs w:val="22"/>
        </w:rPr>
        <w:t>netto</w:t>
      </w:r>
      <w:r>
        <w:rPr>
          <w:color w:val="000000"/>
          <w:sz w:val="22"/>
          <w:szCs w:val="22"/>
        </w:rPr>
        <w:t xml:space="preserve"> </w:t>
      </w:r>
    </w:p>
    <w:p>
      <w:pPr>
        <w:pStyle w:val="NormalWeb"/>
        <w:shd w:val="clear" w:color="auto" w:fill="FFFFFF"/>
        <w:spacing w:before="280" w:afterAutospacing="0" w:after="0"/>
        <w:jc w:val="both"/>
        <w:rPr>
          <w:sz w:val="22"/>
          <w:szCs w:val="22"/>
        </w:rPr>
      </w:pPr>
      <w:r>
        <w:rPr>
          <w:color w:val="000000"/>
          <w:sz w:val="22"/>
          <w:szCs w:val="22"/>
        </w:rPr>
        <w:t xml:space="preserve"> </w:t>
      </w:r>
      <w:r>
        <w:rPr>
          <w:color w:val="000000"/>
          <w:sz w:val="22"/>
          <w:szCs w:val="22"/>
        </w:rPr>
        <w:t>zł.  powiększone o podatek VAT w wysokości ….. %</w:t>
      </w:r>
    </w:p>
    <w:p>
      <w:pPr>
        <w:pStyle w:val="NormalWeb"/>
        <w:shd w:val="clear" w:color="auto" w:fill="FFFFFF"/>
        <w:spacing w:before="280" w:afterAutospacing="0" w:after="0"/>
        <w:jc w:val="both"/>
        <w:rPr>
          <w:color w:val="000000"/>
          <w:sz w:val="22"/>
          <w:szCs w:val="22"/>
        </w:rPr>
      </w:pPr>
      <w:r>
        <w:rPr>
          <w:color w:val="000000"/>
          <w:sz w:val="22"/>
          <w:szCs w:val="22"/>
        </w:rPr>
        <w:t xml:space="preserve">b).Pozostała należność za leki tj. </w:t>
      </w:r>
      <w:r>
        <w:rPr>
          <w:b/>
          <w:bCs/>
          <w:color w:val="000000"/>
          <w:sz w:val="22"/>
          <w:szCs w:val="22"/>
        </w:rPr>
        <w:t>netto</w:t>
      </w:r>
      <w:r>
        <w:rPr>
          <w:color w:val="000000"/>
          <w:sz w:val="22"/>
          <w:szCs w:val="22"/>
        </w:rPr>
        <w:t xml:space="preserve">        zł  powiększona o podatek VAT w wysokości ….%</w:t>
      </w:r>
    </w:p>
    <w:p>
      <w:pPr>
        <w:pStyle w:val="NormalWeb"/>
        <w:shd w:val="clear" w:color="auto" w:fill="FFFFFF"/>
        <w:spacing w:before="280" w:afterAutospacing="0" w:after="0"/>
        <w:jc w:val="both"/>
        <w:rPr>
          <w:sz w:val="22"/>
          <w:szCs w:val="22"/>
        </w:rPr>
      </w:pPr>
      <w:r>
        <w:rPr>
          <w:color w:val="000000"/>
          <w:sz w:val="22"/>
          <w:szCs w:val="22"/>
        </w:rPr>
        <w:t xml:space="preserve"> </w:t>
      </w:r>
      <w:r>
        <w:rPr>
          <w:color w:val="000000"/>
          <w:sz w:val="22"/>
          <w:szCs w:val="22"/>
        </w:rPr>
        <w:t xml:space="preserve">będzie realizowana ze środków finansowych mieszkańców. </w:t>
      </w:r>
    </w:p>
    <w:p>
      <w:pPr>
        <w:pStyle w:val="NormalWeb"/>
        <w:shd w:val="clear" w:color="auto" w:fill="FFFFFF"/>
        <w:spacing w:before="280" w:afterAutospacing="0" w:after="0"/>
        <w:jc w:val="both"/>
        <w:rPr>
          <w:sz w:val="22"/>
          <w:szCs w:val="22"/>
        </w:rPr>
      </w:pPr>
      <w:r>
        <w:rPr>
          <w:color w:val="000000"/>
          <w:sz w:val="22"/>
          <w:szCs w:val="22"/>
        </w:rPr>
        <w:t>3..Ceny jednostkowe towarów podano w załączniku Nr 1 do oferty, stanowiącym</w:t>
      </w:r>
    </w:p>
    <w:p>
      <w:pPr>
        <w:pStyle w:val="NormalWeb"/>
        <w:shd w:val="clear" w:color="auto" w:fill="FFFFFF"/>
        <w:spacing w:before="280" w:afterAutospacing="0" w:after="0"/>
        <w:jc w:val="both"/>
        <w:rPr>
          <w:sz w:val="22"/>
          <w:szCs w:val="22"/>
        </w:rPr>
      </w:pPr>
      <w:r>
        <w:rPr>
          <w:color w:val="000000"/>
          <w:sz w:val="22"/>
          <w:szCs w:val="22"/>
        </w:rPr>
        <w:t>integralną część umowy.</w:t>
      </w:r>
    </w:p>
    <w:p>
      <w:pPr>
        <w:pStyle w:val="NormalWeb"/>
        <w:shd w:val="clear" w:color="auto" w:fill="FFFFFF"/>
        <w:spacing w:before="280" w:afterAutospacing="0" w:after="0"/>
        <w:jc w:val="both"/>
        <w:rPr>
          <w:sz w:val="22"/>
          <w:szCs w:val="22"/>
        </w:rPr>
      </w:pPr>
      <w:r>
        <w:rPr>
          <w:color w:val="000000"/>
          <w:sz w:val="22"/>
          <w:szCs w:val="22"/>
        </w:rPr>
        <w:t xml:space="preserve">4.Ceny leków mogą ulec zmianie w przypadku  : </w:t>
      </w:r>
    </w:p>
    <w:p>
      <w:pPr>
        <w:pStyle w:val="NormalWeb"/>
        <w:shd w:val="clear" w:color="auto" w:fill="FFFFFF"/>
        <w:spacing w:before="280" w:afterAutospacing="0" w:after="0"/>
        <w:jc w:val="both"/>
        <w:rPr>
          <w:sz w:val="22"/>
          <w:szCs w:val="22"/>
        </w:rPr>
      </w:pPr>
      <w:r>
        <w:rPr>
          <w:color w:val="000000"/>
          <w:sz w:val="22"/>
          <w:szCs w:val="22"/>
        </w:rPr>
        <w:t>a) obowiązujących przepisów dotyczących odpłatności za leki podstawowe,</w:t>
      </w:r>
    </w:p>
    <w:p>
      <w:pPr>
        <w:pStyle w:val="NormalWeb"/>
        <w:shd w:val="clear" w:color="auto" w:fill="FFFFFF"/>
        <w:spacing w:before="280" w:afterAutospacing="0" w:after="0"/>
        <w:jc w:val="both"/>
        <w:rPr>
          <w:sz w:val="22"/>
          <w:szCs w:val="22"/>
        </w:rPr>
      </w:pPr>
      <w:r>
        <w:rPr>
          <w:color w:val="000000"/>
          <w:sz w:val="22"/>
          <w:szCs w:val="22"/>
        </w:rPr>
        <w:t>recepturowe i uzupełniające, limitów cen leków wydawanych ubezpieczonym</w:t>
      </w:r>
    </w:p>
    <w:p>
      <w:pPr>
        <w:pStyle w:val="NormalWeb"/>
        <w:shd w:val="clear" w:color="auto" w:fill="FFFFFF"/>
        <w:spacing w:before="280" w:afterAutospacing="0" w:after="0"/>
        <w:jc w:val="both"/>
        <w:rPr>
          <w:sz w:val="22"/>
          <w:szCs w:val="22"/>
        </w:rPr>
      </w:pPr>
      <w:r>
        <w:rPr>
          <w:color w:val="000000"/>
          <w:sz w:val="22"/>
          <w:szCs w:val="22"/>
        </w:rPr>
        <w:t>bezpłatnie, za opłatą ryczałtową lub częściową odpłatnością - zgodnie z zasadami</w:t>
      </w:r>
    </w:p>
    <w:p>
      <w:pPr>
        <w:pStyle w:val="NormalWeb"/>
        <w:shd w:val="clear" w:color="auto" w:fill="FFFFFF"/>
        <w:spacing w:before="280" w:afterAutospacing="0" w:after="0"/>
        <w:jc w:val="both"/>
        <w:rPr>
          <w:sz w:val="22"/>
          <w:szCs w:val="22"/>
        </w:rPr>
      </w:pPr>
      <w:r>
        <w:rPr>
          <w:color w:val="000000"/>
          <w:sz w:val="22"/>
          <w:szCs w:val="22"/>
        </w:rPr>
        <w:t>i wykazami określonymi w Rozporządzeniach Ministra Zdrowia zamieszczonymi</w:t>
      </w:r>
    </w:p>
    <w:p>
      <w:pPr>
        <w:pStyle w:val="NormalWeb"/>
        <w:shd w:val="clear" w:color="auto" w:fill="FFFFFF"/>
        <w:spacing w:before="280" w:afterAutospacing="0" w:after="0"/>
        <w:jc w:val="both"/>
        <w:rPr>
          <w:sz w:val="22"/>
          <w:szCs w:val="22"/>
        </w:rPr>
      </w:pPr>
      <w:r>
        <w:rPr>
          <w:color w:val="000000"/>
          <w:sz w:val="22"/>
          <w:szCs w:val="22"/>
        </w:rPr>
        <w:t xml:space="preserve">w Dzienniku Ustaw, </w:t>
      </w:r>
    </w:p>
    <w:p>
      <w:pPr>
        <w:pStyle w:val="NormalWeb"/>
        <w:shd w:val="clear" w:color="auto" w:fill="FFFFFF"/>
        <w:spacing w:before="280" w:afterAutospacing="0" w:after="0"/>
        <w:jc w:val="both"/>
        <w:rPr>
          <w:sz w:val="22"/>
          <w:szCs w:val="22"/>
        </w:rPr>
      </w:pPr>
      <w:r>
        <w:rPr>
          <w:color w:val="000000"/>
          <w:sz w:val="22"/>
          <w:szCs w:val="22"/>
        </w:rPr>
        <w:t>b) stawek podatku VAT na podstawie obowiązujących przepisów prawnych w tym</w:t>
      </w:r>
    </w:p>
    <w:p>
      <w:pPr>
        <w:pStyle w:val="NormalWeb"/>
        <w:shd w:val="clear" w:color="auto" w:fill="FFFFFF"/>
        <w:spacing w:before="280" w:afterAutospacing="0" w:after="0"/>
        <w:jc w:val="both"/>
        <w:rPr>
          <w:sz w:val="22"/>
          <w:szCs w:val="22"/>
        </w:rPr>
      </w:pPr>
      <w:r>
        <w:rPr>
          <w:color w:val="000000"/>
          <w:sz w:val="22"/>
          <w:szCs w:val="22"/>
        </w:rPr>
        <w:t xml:space="preserve">zakresie. </w:t>
      </w:r>
    </w:p>
    <w:p>
      <w:pPr>
        <w:pStyle w:val="NormalWeb"/>
        <w:shd w:val="clear" w:color="auto" w:fill="FFFFFF"/>
        <w:spacing w:before="280" w:afterAutospacing="0" w:after="0"/>
        <w:jc w:val="both"/>
        <w:rPr>
          <w:sz w:val="22"/>
          <w:szCs w:val="22"/>
        </w:rPr>
      </w:pPr>
      <w:r>
        <w:rPr>
          <w:color w:val="000000"/>
          <w:sz w:val="22"/>
          <w:szCs w:val="22"/>
        </w:rPr>
        <w:t>5.Ceny leków, których nie obejmują zmiany cen wg zasad wym. w pkt 4 nie mogą</w:t>
      </w:r>
    </w:p>
    <w:p>
      <w:pPr>
        <w:pStyle w:val="NormalWeb"/>
        <w:shd w:val="clear" w:color="auto" w:fill="FFFFFF"/>
        <w:spacing w:before="280" w:afterAutospacing="0" w:after="0"/>
        <w:jc w:val="both"/>
        <w:rPr>
          <w:sz w:val="22"/>
          <w:szCs w:val="22"/>
        </w:rPr>
      </w:pPr>
      <w:r>
        <w:rPr>
          <w:color w:val="000000"/>
          <w:sz w:val="22"/>
          <w:szCs w:val="22"/>
        </w:rPr>
        <w:t xml:space="preserve">być podwyższane w okresie trwania umowy. </w:t>
      </w:r>
    </w:p>
    <w:p>
      <w:pPr>
        <w:pStyle w:val="NormalWeb"/>
        <w:shd w:val="clear" w:color="auto" w:fill="FFFFFF"/>
        <w:spacing w:before="280" w:afterAutospacing="0" w:after="0"/>
        <w:jc w:val="both"/>
        <w:rPr>
          <w:sz w:val="22"/>
          <w:szCs w:val="22"/>
        </w:rPr>
      </w:pPr>
      <w:r>
        <w:rPr>
          <w:color w:val="000000"/>
          <w:sz w:val="22"/>
          <w:szCs w:val="22"/>
        </w:rPr>
        <w:t>6..Zmiany cen leków wym. w pkt 4 następują na pisemny wniosek Dostawcy, złożony</w:t>
      </w:r>
    </w:p>
    <w:p>
      <w:pPr>
        <w:pStyle w:val="NormalWeb"/>
        <w:shd w:val="clear" w:color="auto" w:fill="FFFFFF"/>
        <w:spacing w:before="280" w:afterAutospacing="0" w:after="0"/>
        <w:jc w:val="both"/>
        <w:rPr>
          <w:sz w:val="22"/>
          <w:szCs w:val="22"/>
        </w:rPr>
      </w:pPr>
      <w:r>
        <w:rPr>
          <w:color w:val="000000"/>
          <w:sz w:val="22"/>
          <w:szCs w:val="22"/>
        </w:rPr>
        <w:t>Zamawiającemu z podaniem terminu wprowadzenia zmiany cen, podstawy prawnej</w:t>
      </w:r>
    </w:p>
    <w:p>
      <w:pPr>
        <w:pStyle w:val="NormalWeb"/>
        <w:shd w:val="clear" w:color="auto" w:fill="FFFFFF"/>
        <w:spacing w:before="280" w:afterAutospacing="0" w:after="0"/>
        <w:jc w:val="both"/>
        <w:rPr>
          <w:sz w:val="22"/>
          <w:szCs w:val="22"/>
        </w:rPr>
      </w:pPr>
      <w:r>
        <w:rPr>
          <w:color w:val="000000"/>
          <w:sz w:val="22"/>
          <w:szCs w:val="22"/>
        </w:rPr>
        <w:t>wnioskowanej zmiany i wykazem leków, których zmiana dotyczy.</w:t>
      </w:r>
    </w:p>
    <w:p>
      <w:pPr>
        <w:pStyle w:val="NormalWeb"/>
        <w:shd w:val="clear" w:color="auto" w:fill="FFFFFF"/>
        <w:spacing w:before="280" w:afterAutospacing="0" w:after="0"/>
        <w:jc w:val="both"/>
        <w:rPr>
          <w:sz w:val="22"/>
          <w:szCs w:val="22"/>
        </w:rPr>
      </w:pPr>
      <w:r>
        <w:rPr>
          <w:color w:val="000000"/>
          <w:sz w:val="22"/>
          <w:szCs w:val="22"/>
        </w:rPr>
        <w:t>Strony potwierdzają wprowadzenie zmian cen leków stosownym aneksem.</w:t>
      </w:r>
    </w:p>
    <w:p>
      <w:pPr>
        <w:pStyle w:val="NormalWeb"/>
        <w:shd w:val="clear" w:color="auto" w:fill="FFFFFF"/>
        <w:spacing w:before="280" w:afterAutospacing="0" w:after="0"/>
        <w:jc w:val="center"/>
        <w:rPr>
          <w:sz w:val="22"/>
          <w:szCs w:val="22"/>
        </w:rPr>
      </w:pPr>
      <w:r>
        <w:rPr>
          <w:b/>
          <w:bCs/>
          <w:color w:val="000000"/>
          <w:sz w:val="22"/>
          <w:szCs w:val="22"/>
        </w:rPr>
        <w:t>§3.</w:t>
      </w:r>
    </w:p>
    <w:p>
      <w:pPr>
        <w:pStyle w:val="NormalWeb"/>
        <w:shd w:val="clear" w:color="auto" w:fill="FFFFFF"/>
        <w:spacing w:before="280" w:afterAutospacing="0" w:after="0"/>
        <w:jc w:val="both"/>
        <w:rPr>
          <w:sz w:val="22"/>
          <w:szCs w:val="22"/>
        </w:rPr>
      </w:pPr>
      <w:r>
        <w:rPr>
          <w:color w:val="000000"/>
          <w:sz w:val="22"/>
          <w:szCs w:val="22"/>
        </w:rPr>
        <w:t>Niniejsza umowa zostaje zawarta na okres: od dnia 01.01.202</w:t>
      </w:r>
      <w:r>
        <w:rPr>
          <w:color w:val="000000"/>
          <w:sz w:val="22"/>
          <w:szCs w:val="22"/>
        </w:rPr>
        <w:t xml:space="preserve">3 </w:t>
      </w:r>
      <w:r>
        <w:rPr>
          <w:color w:val="000000"/>
          <w:sz w:val="22"/>
          <w:szCs w:val="22"/>
        </w:rPr>
        <w:t>r .do dnia 31.12 202</w:t>
      </w:r>
      <w:r>
        <w:rPr>
          <w:color w:val="000000"/>
          <w:sz w:val="22"/>
          <w:szCs w:val="22"/>
        </w:rPr>
        <w:t>3</w:t>
      </w:r>
      <w:r>
        <w:rPr>
          <w:color w:val="000000"/>
          <w:sz w:val="22"/>
          <w:szCs w:val="22"/>
        </w:rPr>
        <w:t xml:space="preserve"> r. lub do czasu zrealizowania oferowanej wartości zamówienia, określonym w formularzu cenowym do oferty, przed upływem terminu, o którym mowa wyżej;</w:t>
      </w:r>
    </w:p>
    <w:p>
      <w:pPr>
        <w:pStyle w:val="NormalWeb"/>
        <w:shd w:val="clear" w:color="auto" w:fill="FFFFFF"/>
        <w:spacing w:before="280" w:afterAutospacing="0" w:after="0"/>
        <w:jc w:val="center"/>
        <w:rPr>
          <w:sz w:val="22"/>
          <w:szCs w:val="22"/>
        </w:rPr>
      </w:pPr>
      <w:r>
        <w:rPr>
          <w:b/>
          <w:bCs/>
          <w:color w:val="000000"/>
          <w:sz w:val="22"/>
          <w:szCs w:val="22"/>
        </w:rPr>
        <w:t>§4-</w:t>
      </w:r>
    </w:p>
    <w:p>
      <w:pPr>
        <w:pStyle w:val="NormalWeb"/>
        <w:shd w:val="clear" w:color="auto" w:fill="FFFFFF"/>
        <w:spacing w:before="280" w:afterAutospacing="0" w:after="0"/>
        <w:jc w:val="both"/>
        <w:rPr>
          <w:sz w:val="22"/>
          <w:szCs w:val="22"/>
        </w:rPr>
      </w:pPr>
      <w:r>
        <w:rPr>
          <w:color w:val="000000"/>
          <w:sz w:val="22"/>
          <w:szCs w:val="22"/>
        </w:rPr>
        <w:t>1. Zamawianie i dostawa leków odbywać się będzie z zachowaniem poniższych zasad :</w:t>
      </w:r>
    </w:p>
    <w:p>
      <w:pPr>
        <w:pStyle w:val="NormalWeb"/>
        <w:shd w:val="clear" w:color="auto" w:fill="FFFFFF"/>
        <w:spacing w:before="280" w:afterAutospacing="0" w:after="0"/>
        <w:jc w:val="both"/>
        <w:rPr>
          <w:sz w:val="22"/>
          <w:szCs w:val="22"/>
        </w:rPr>
      </w:pPr>
      <w:r>
        <w:rPr>
          <w:color w:val="000000"/>
          <w:sz w:val="22"/>
          <w:szCs w:val="22"/>
        </w:rPr>
        <w:t>a) Zamawiający powiadomi Dostawcę o przygotowaniu recept wystawionych przez lekarza do realizacji, które Dostawca zobowiązuje się odebrać od Zamawiającego w danym dniu do godz. 13,</w:t>
      </w:r>
    </w:p>
    <w:p>
      <w:pPr>
        <w:pStyle w:val="NormalWeb"/>
        <w:shd w:val="clear" w:color="auto" w:fill="FFFFFF"/>
        <w:spacing w:before="280" w:afterAutospacing="0" w:after="0"/>
        <w:jc w:val="both"/>
        <w:rPr>
          <w:sz w:val="22"/>
          <w:szCs w:val="22"/>
        </w:rPr>
      </w:pPr>
      <w:r>
        <w:rPr>
          <w:color w:val="000000"/>
          <w:sz w:val="22"/>
          <w:szCs w:val="22"/>
        </w:rPr>
        <w:t>b) Dostawca leków wraz z fakturą, w której zostanie określona opłata DPS-u i mieszkańca -zgodnie z art. 58 ust. 3 ustawy o pomocy społecznej z dnia 12 marca 2004r. (Dz. U. Nr 64 póz.593 z późn. zm.) winna nastąpić do godz. 10.00 dnia następnego.</w:t>
      </w:r>
    </w:p>
    <w:p>
      <w:pPr>
        <w:pStyle w:val="NormalWeb"/>
        <w:shd w:val="clear" w:color="auto" w:fill="FFFFFF"/>
        <w:spacing w:before="280" w:afterAutospacing="0" w:after="0"/>
        <w:jc w:val="both"/>
        <w:rPr>
          <w:sz w:val="22"/>
          <w:szCs w:val="22"/>
        </w:rPr>
      </w:pPr>
      <w:r>
        <w:rPr>
          <w:color w:val="000000"/>
          <w:sz w:val="22"/>
          <w:szCs w:val="22"/>
        </w:rPr>
        <w:t>2.W przypadku małej ilości recept do realizacji - Zamawiający będzie składać</w:t>
      </w:r>
    </w:p>
    <w:p>
      <w:pPr>
        <w:pStyle w:val="NormalWeb"/>
        <w:shd w:val="clear" w:color="auto" w:fill="FFFFFF"/>
        <w:spacing w:before="280" w:afterAutospacing="0" w:after="0"/>
        <w:jc w:val="both"/>
        <w:rPr>
          <w:sz w:val="22"/>
          <w:szCs w:val="22"/>
        </w:rPr>
      </w:pPr>
      <w:r>
        <w:rPr>
          <w:color w:val="000000"/>
          <w:sz w:val="22"/>
          <w:szCs w:val="22"/>
        </w:rPr>
        <w:t xml:space="preserve">zamówienie telefonicznie lub faxem </w:t>
      </w:r>
    </w:p>
    <w:p>
      <w:pPr>
        <w:pStyle w:val="NormalWeb"/>
        <w:shd w:val="clear" w:color="auto" w:fill="FFFFFF"/>
        <w:spacing w:before="280" w:afterAutospacing="0" w:after="0"/>
        <w:jc w:val="both"/>
        <w:rPr>
          <w:color w:val="000000"/>
          <w:sz w:val="22"/>
          <w:szCs w:val="22"/>
        </w:rPr>
      </w:pPr>
      <w:r>
        <w:rPr>
          <w:color w:val="000000"/>
          <w:sz w:val="22"/>
          <w:szCs w:val="22"/>
        </w:rPr>
        <w:t>3.Realizacji recept „na cito" Dostawca zobowiązuje się dokonać niezwłocznie – do</w:t>
      </w:r>
      <w:r>
        <w:rPr>
          <w:sz w:val="22"/>
          <w:szCs w:val="22"/>
        </w:rPr>
        <w:t xml:space="preserve"> </w:t>
      </w:r>
      <w:r>
        <w:rPr>
          <w:color w:val="000000"/>
          <w:sz w:val="22"/>
          <w:szCs w:val="22"/>
        </w:rPr>
        <w:t xml:space="preserve">2 godz. w trybie bieżących uzgodnień z upoważnionym przedstawicielem Zamawiającego. </w:t>
      </w:r>
    </w:p>
    <w:p>
      <w:pPr>
        <w:pStyle w:val="NormalWeb"/>
        <w:shd w:val="clear" w:color="auto" w:fill="FFFFFF"/>
        <w:spacing w:before="280" w:afterAutospacing="0" w:after="0"/>
        <w:jc w:val="both"/>
        <w:rPr>
          <w:sz w:val="22"/>
          <w:szCs w:val="22"/>
        </w:rPr>
      </w:pPr>
      <w:r>
        <w:rPr>
          <w:color w:val="000000"/>
          <w:sz w:val="22"/>
          <w:szCs w:val="22"/>
        </w:rPr>
        <w:t>4.Dostawca jest zobowiązany do grupowania leków według recept z podaniem</w:t>
      </w:r>
    </w:p>
    <w:p>
      <w:pPr>
        <w:pStyle w:val="NormalWeb"/>
        <w:shd w:val="clear" w:color="auto" w:fill="FFFFFF"/>
        <w:spacing w:before="280" w:afterAutospacing="0" w:after="0"/>
        <w:jc w:val="both"/>
        <w:rPr>
          <w:sz w:val="22"/>
          <w:szCs w:val="22"/>
        </w:rPr>
      </w:pPr>
      <w:r>
        <w:rPr>
          <w:color w:val="000000"/>
          <w:sz w:val="22"/>
          <w:szCs w:val="22"/>
        </w:rPr>
        <w:t>nazwiska i imienia mieszkańca.</w:t>
      </w:r>
    </w:p>
    <w:p>
      <w:pPr>
        <w:pStyle w:val="NormalWeb"/>
        <w:shd w:val="clear" w:color="auto" w:fill="FFFFFF"/>
        <w:spacing w:before="280" w:afterAutospacing="0" w:after="0"/>
        <w:jc w:val="center"/>
        <w:rPr>
          <w:sz w:val="22"/>
          <w:szCs w:val="22"/>
        </w:rPr>
      </w:pPr>
      <w:r>
        <w:rPr>
          <w:b/>
          <w:bCs/>
          <w:color w:val="000000"/>
          <w:sz w:val="22"/>
          <w:szCs w:val="22"/>
        </w:rPr>
        <w:t>§5.</w:t>
      </w:r>
    </w:p>
    <w:p>
      <w:pPr>
        <w:pStyle w:val="NormalWeb"/>
        <w:shd w:val="clear" w:color="auto" w:fill="FFFFFF"/>
        <w:spacing w:before="280" w:afterAutospacing="0" w:after="0"/>
        <w:jc w:val="both"/>
        <w:rPr>
          <w:sz w:val="22"/>
          <w:szCs w:val="22"/>
        </w:rPr>
      </w:pPr>
      <w:r>
        <w:rPr>
          <w:color w:val="000000"/>
          <w:sz w:val="22"/>
          <w:szCs w:val="22"/>
        </w:rPr>
        <w:t>1.Dostawca dostarczać będzie towar własnym transportem i na własny koszt do siedziby Zamawiającego</w:t>
      </w:r>
      <w:r>
        <w:rPr>
          <w:sz w:val="22"/>
          <w:szCs w:val="22"/>
        </w:rPr>
        <w:t xml:space="preserve"> </w:t>
      </w:r>
      <w:r>
        <w:rPr>
          <w:color w:val="000000"/>
          <w:sz w:val="22"/>
          <w:szCs w:val="22"/>
        </w:rPr>
        <w:t>zlokalizowanej w Konstancinie-Jeziornie, ul. Potulickich .Odbiór dostarczonych towarów będzie potwierdzony przez upoważnionego pracownika</w:t>
      </w:r>
      <w:r>
        <w:rPr>
          <w:sz w:val="22"/>
          <w:szCs w:val="22"/>
        </w:rPr>
        <w:t xml:space="preserve"> </w:t>
      </w:r>
      <w:r>
        <w:rPr>
          <w:color w:val="000000"/>
          <w:sz w:val="22"/>
          <w:szCs w:val="22"/>
        </w:rPr>
        <w:t>Zamawiającego.</w:t>
      </w:r>
    </w:p>
    <w:p>
      <w:pPr>
        <w:pStyle w:val="NormalWeb"/>
        <w:shd w:val="clear" w:color="auto" w:fill="FFFFFF"/>
        <w:spacing w:before="280" w:afterAutospacing="0" w:after="0"/>
        <w:jc w:val="both"/>
        <w:rPr>
          <w:sz w:val="22"/>
          <w:szCs w:val="22"/>
        </w:rPr>
      </w:pPr>
      <w:r>
        <w:rPr>
          <w:color w:val="000000"/>
          <w:sz w:val="22"/>
          <w:szCs w:val="22"/>
        </w:rPr>
        <w:t xml:space="preserve">2.Dostawa towaru nie będzie obciążać kupującego. </w:t>
      </w:r>
    </w:p>
    <w:p>
      <w:pPr>
        <w:pStyle w:val="NormalWeb"/>
        <w:shd w:val="clear" w:color="auto" w:fill="FFFFFF"/>
        <w:spacing w:before="280" w:afterAutospacing="0" w:after="0"/>
        <w:jc w:val="both"/>
        <w:rPr>
          <w:sz w:val="22"/>
          <w:szCs w:val="22"/>
        </w:rPr>
      </w:pPr>
      <w:r>
        <w:rPr>
          <w:color w:val="000000"/>
          <w:sz w:val="22"/>
          <w:szCs w:val="22"/>
        </w:rPr>
        <w:t>3.Reklamacje jakościowe i ilościowe Zamawiającego, Dostawca zobowiązuje się</w:t>
      </w:r>
    </w:p>
    <w:p>
      <w:pPr>
        <w:pStyle w:val="NormalWeb"/>
        <w:shd w:val="clear" w:color="auto" w:fill="FFFFFF"/>
        <w:spacing w:before="280" w:afterAutospacing="0" w:after="0"/>
        <w:jc w:val="both"/>
        <w:rPr>
          <w:sz w:val="22"/>
          <w:szCs w:val="22"/>
        </w:rPr>
      </w:pPr>
      <w:r>
        <w:rPr>
          <w:color w:val="000000"/>
          <w:sz w:val="22"/>
          <w:szCs w:val="22"/>
        </w:rPr>
        <w:t xml:space="preserve">uwzględnić w ciągu 2 dni od ich zgłoszenia. Koszty reklamacji obciążają dostawcę. </w:t>
      </w:r>
    </w:p>
    <w:p>
      <w:pPr>
        <w:pStyle w:val="NormalWeb"/>
        <w:shd w:val="clear" w:color="auto" w:fill="FFFFFF"/>
        <w:spacing w:before="280" w:afterAutospacing="0" w:after="0"/>
        <w:jc w:val="both"/>
        <w:rPr>
          <w:sz w:val="22"/>
          <w:szCs w:val="22"/>
        </w:rPr>
      </w:pPr>
      <w:r>
        <w:rPr>
          <w:color w:val="000000"/>
          <w:sz w:val="22"/>
          <w:szCs w:val="22"/>
        </w:rPr>
        <w:t>4.W przypadku nie wyczerpania przez Zamawiającego w okresie trwania umowy tj.</w:t>
      </w:r>
    </w:p>
    <w:p>
      <w:pPr>
        <w:pStyle w:val="NormalWeb"/>
        <w:shd w:val="clear" w:color="auto" w:fill="FFFFFF"/>
        <w:spacing w:before="280" w:afterAutospacing="0" w:after="0"/>
        <w:jc w:val="both"/>
        <w:rPr>
          <w:sz w:val="22"/>
          <w:szCs w:val="22"/>
        </w:rPr>
      </w:pPr>
      <w:r>
        <w:rPr>
          <w:sz w:val="22"/>
          <w:szCs w:val="22"/>
        </w:rPr>
        <w:t> </w:t>
      </w:r>
      <w:r>
        <w:rPr>
          <w:color w:val="000000"/>
          <w:sz w:val="22"/>
          <w:szCs w:val="22"/>
        </w:rPr>
        <w:t>do dnia 31.12.202</w:t>
      </w:r>
      <w:r>
        <w:rPr>
          <w:color w:val="000000"/>
          <w:sz w:val="22"/>
          <w:szCs w:val="22"/>
        </w:rPr>
        <w:t>3</w:t>
      </w:r>
      <w:r>
        <w:rPr>
          <w:color w:val="000000"/>
          <w:sz w:val="22"/>
          <w:szCs w:val="22"/>
        </w:rPr>
        <w:t xml:space="preserve"> r. podanej ilości towaru, Dostawca nie będzie rościł żadnych</w:t>
      </w:r>
    </w:p>
    <w:p>
      <w:pPr>
        <w:pStyle w:val="NormalWeb"/>
        <w:shd w:val="clear" w:color="auto" w:fill="FFFFFF"/>
        <w:spacing w:before="280" w:afterAutospacing="0" w:after="0"/>
        <w:jc w:val="both"/>
        <w:rPr>
          <w:sz w:val="22"/>
          <w:szCs w:val="22"/>
        </w:rPr>
      </w:pPr>
      <w:r>
        <w:rPr>
          <w:color w:val="000000"/>
          <w:sz w:val="22"/>
          <w:szCs w:val="22"/>
        </w:rPr>
        <w:t xml:space="preserve">żądań wobec Zamawiającego. </w:t>
      </w:r>
    </w:p>
    <w:p>
      <w:pPr>
        <w:pStyle w:val="NormalWeb"/>
        <w:shd w:val="clear" w:color="auto" w:fill="FFFFFF"/>
        <w:spacing w:before="280" w:afterAutospacing="0" w:after="0"/>
        <w:jc w:val="both"/>
        <w:rPr>
          <w:sz w:val="22"/>
          <w:szCs w:val="22"/>
        </w:rPr>
      </w:pPr>
      <w:r>
        <w:rPr>
          <w:color w:val="000000"/>
          <w:sz w:val="22"/>
          <w:szCs w:val="22"/>
        </w:rPr>
        <w:t>5.Dopuszcza się zmiany zamawianych ilości poszczególnych leków będących</w:t>
      </w:r>
    </w:p>
    <w:p>
      <w:pPr>
        <w:pStyle w:val="NormalWeb"/>
        <w:shd w:val="clear" w:color="auto" w:fill="FFFFFF"/>
        <w:spacing w:before="280" w:afterAutospacing="0" w:after="0"/>
        <w:jc w:val="both"/>
        <w:rPr>
          <w:sz w:val="22"/>
          <w:szCs w:val="22"/>
        </w:rPr>
      </w:pPr>
      <w:r>
        <w:rPr>
          <w:color w:val="000000"/>
          <w:sz w:val="22"/>
          <w:szCs w:val="22"/>
        </w:rPr>
        <w:t>przedmiotem zamówienia w ramach ogólnej wartości zamówienia z zachowaniem</w:t>
      </w:r>
    </w:p>
    <w:p>
      <w:pPr>
        <w:pStyle w:val="NormalWeb"/>
        <w:shd w:val="clear" w:color="auto" w:fill="FFFFFF"/>
        <w:spacing w:before="280" w:afterAutospacing="0" w:after="0"/>
        <w:jc w:val="both"/>
        <w:rPr>
          <w:sz w:val="22"/>
          <w:szCs w:val="22"/>
        </w:rPr>
      </w:pPr>
      <w:r>
        <w:rPr>
          <w:color w:val="000000"/>
          <w:sz w:val="22"/>
          <w:szCs w:val="22"/>
        </w:rPr>
        <w:t>postanowień § 2 ust. 2, 3 i 4.</w:t>
      </w:r>
    </w:p>
    <w:p>
      <w:pPr>
        <w:pStyle w:val="NormalWeb"/>
        <w:shd w:val="clear" w:color="auto" w:fill="FFFFFF"/>
        <w:spacing w:before="280" w:afterAutospacing="0" w:after="0"/>
        <w:jc w:val="center"/>
        <w:rPr>
          <w:sz w:val="22"/>
          <w:szCs w:val="22"/>
        </w:rPr>
      </w:pPr>
      <w:r>
        <w:rPr>
          <w:b/>
          <w:bCs/>
          <w:color w:val="000000"/>
          <w:sz w:val="22"/>
          <w:szCs w:val="22"/>
        </w:rPr>
        <w:t>§6.</w:t>
      </w:r>
    </w:p>
    <w:p>
      <w:pPr>
        <w:pStyle w:val="NormalWeb"/>
        <w:shd w:val="clear" w:color="auto" w:fill="FFFFFF"/>
        <w:spacing w:before="280" w:afterAutospacing="0" w:after="0"/>
        <w:jc w:val="both"/>
        <w:rPr>
          <w:sz w:val="22"/>
          <w:szCs w:val="22"/>
        </w:rPr>
      </w:pPr>
      <w:r>
        <w:rPr>
          <w:color w:val="000000"/>
          <w:sz w:val="22"/>
          <w:szCs w:val="22"/>
        </w:rPr>
        <w:t>1.Towary będące przedmiotem zamówienia będą odpowiadać warunkom jakościowym</w:t>
      </w:r>
    </w:p>
    <w:p>
      <w:pPr>
        <w:pStyle w:val="NormalWeb"/>
        <w:shd w:val="clear" w:color="auto" w:fill="FFFFFF"/>
        <w:spacing w:before="280" w:afterAutospacing="0" w:after="0"/>
        <w:jc w:val="both"/>
        <w:rPr>
          <w:sz w:val="22"/>
          <w:szCs w:val="22"/>
        </w:rPr>
      </w:pPr>
      <w:r>
        <w:rPr>
          <w:color w:val="000000"/>
          <w:sz w:val="22"/>
          <w:szCs w:val="22"/>
        </w:rPr>
        <w:t>zgodnym z obowiązującymi atestami i normami polskimi oraz posiadać wymagane</w:t>
      </w:r>
    </w:p>
    <w:p>
      <w:pPr>
        <w:pStyle w:val="NormalWeb"/>
        <w:shd w:val="clear" w:color="auto" w:fill="FFFFFF"/>
        <w:spacing w:before="280" w:afterAutospacing="0" w:after="0"/>
        <w:jc w:val="both"/>
        <w:rPr>
          <w:sz w:val="22"/>
          <w:szCs w:val="22"/>
        </w:rPr>
      </w:pPr>
      <w:r>
        <w:rPr>
          <w:color w:val="000000"/>
          <w:sz w:val="22"/>
          <w:szCs w:val="22"/>
        </w:rPr>
        <w:t>prawem dopuszczenia i certyfikaty. Wskazane jest wydawanie tańszych odpowiedników</w:t>
      </w:r>
    </w:p>
    <w:p>
      <w:pPr>
        <w:pStyle w:val="NormalWeb"/>
        <w:shd w:val="clear" w:color="auto" w:fill="FFFFFF"/>
        <w:spacing w:before="280" w:afterAutospacing="0" w:after="0"/>
        <w:jc w:val="both"/>
        <w:rPr>
          <w:sz w:val="22"/>
          <w:szCs w:val="22"/>
        </w:rPr>
      </w:pPr>
      <w:r>
        <w:rPr>
          <w:color w:val="000000"/>
          <w:sz w:val="22"/>
          <w:szCs w:val="22"/>
        </w:rPr>
        <w:t>przepisanych leków za zgodą lekarza przepisującego.</w:t>
      </w:r>
    </w:p>
    <w:p>
      <w:pPr>
        <w:pStyle w:val="NormalWeb"/>
        <w:shd w:val="clear" w:color="auto" w:fill="FFFFFF"/>
        <w:spacing w:before="280" w:afterAutospacing="0" w:after="0"/>
        <w:jc w:val="both"/>
        <w:rPr>
          <w:sz w:val="22"/>
          <w:szCs w:val="22"/>
        </w:rPr>
      </w:pPr>
      <w:r>
        <w:rPr>
          <w:color w:val="000000"/>
          <w:sz w:val="22"/>
          <w:szCs w:val="22"/>
        </w:rPr>
        <w:t>2.Towary będące przedmiotem dostawy będą dostarczane Zamawiającemu w</w:t>
      </w:r>
    </w:p>
    <w:p>
      <w:pPr>
        <w:pStyle w:val="NormalWeb"/>
        <w:shd w:val="clear" w:color="auto" w:fill="FFFFFF"/>
        <w:spacing w:before="280" w:afterAutospacing="0" w:after="0"/>
        <w:jc w:val="both"/>
        <w:rPr>
          <w:sz w:val="22"/>
          <w:szCs w:val="22"/>
        </w:rPr>
      </w:pPr>
      <w:r>
        <w:rPr>
          <w:color w:val="000000"/>
          <w:sz w:val="22"/>
          <w:szCs w:val="22"/>
        </w:rPr>
        <w:t>opakowaniach zabezpieczających jakość dostarczonych towarów i odpowiadających</w:t>
      </w:r>
    </w:p>
    <w:p>
      <w:pPr>
        <w:pStyle w:val="NormalWeb"/>
        <w:shd w:val="clear" w:color="auto" w:fill="FFFFFF"/>
        <w:spacing w:before="280" w:afterAutospacing="0" w:after="0"/>
        <w:jc w:val="both"/>
        <w:rPr>
          <w:sz w:val="22"/>
          <w:szCs w:val="22"/>
        </w:rPr>
      </w:pPr>
      <w:r>
        <w:rPr>
          <w:color w:val="000000"/>
          <w:sz w:val="22"/>
          <w:szCs w:val="22"/>
        </w:rPr>
        <w:t xml:space="preserve">warunkom transportu, odbioru i przechowywania. </w:t>
      </w:r>
    </w:p>
    <w:p>
      <w:pPr>
        <w:pStyle w:val="NormalWeb"/>
        <w:shd w:val="clear" w:color="auto" w:fill="FFFFFF"/>
        <w:spacing w:before="280" w:afterAutospacing="0" w:after="0"/>
        <w:jc w:val="both"/>
        <w:rPr>
          <w:sz w:val="22"/>
          <w:szCs w:val="22"/>
        </w:rPr>
      </w:pPr>
      <w:r>
        <w:rPr>
          <w:color w:val="000000"/>
          <w:sz w:val="22"/>
          <w:szCs w:val="22"/>
        </w:rPr>
        <w:t>3. Towary będące przedmiotem zamówienia będą dostarczone w opakowaniach</w:t>
      </w:r>
    </w:p>
    <w:p>
      <w:pPr>
        <w:pStyle w:val="NormalWeb"/>
        <w:shd w:val="clear" w:color="auto" w:fill="FFFFFF"/>
        <w:spacing w:before="280" w:afterAutospacing="0" w:after="0"/>
        <w:jc w:val="both"/>
        <w:rPr>
          <w:sz w:val="22"/>
          <w:szCs w:val="22"/>
        </w:rPr>
      </w:pPr>
      <w:r>
        <w:rPr>
          <w:color w:val="000000"/>
          <w:sz w:val="22"/>
          <w:szCs w:val="22"/>
        </w:rPr>
        <w:t>odpowiadających wymogom Rozporządzenia Ministra Zdrowia z dnia 20 lutego 2009r.</w:t>
      </w:r>
    </w:p>
    <w:p>
      <w:pPr>
        <w:pStyle w:val="NormalWeb"/>
        <w:shd w:val="clear" w:color="auto" w:fill="FFFFFF"/>
        <w:spacing w:before="280" w:afterAutospacing="0" w:after="0"/>
        <w:jc w:val="both"/>
        <w:rPr>
          <w:sz w:val="22"/>
          <w:szCs w:val="22"/>
        </w:rPr>
      </w:pPr>
      <w:r>
        <w:rPr>
          <w:color w:val="000000"/>
          <w:sz w:val="22"/>
          <w:szCs w:val="22"/>
        </w:rPr>
        <w:t>w sprawie wymagań dotyczących oznakowania produktu leczniczego oraz treści</w:t>
      </w:r>
    </w:p>
    <w:p>
      <w:pPr>
        <w:pStyle w:val="NormalWeb"/>
        <w:shd w:val="clear" w:color="auto" w:fill="FFFFFF"/>
        <w:spacing w:before="280" w:afterAutospacing="0" w:after="0"/>
        <w:jc w:val="both"/>
        <w:rPr>
          <w:sz w:val="22"/>
          <w:szCs w:val="22"/>
        </w:rPr>
      </w:pPr>
      <w:r>
        <w:rPr>
          <w:color w:val="000000"/>
          <w:sz w:val="22"/>
          <w:szCs w:val="22"/>
        </w:rPr>
        <w:t xml:space="preserve">ulotek t.j z dnia 29 września 2020r (Dz. U. z 2020r. , poz. 1847 ) </w:t>
      </w:r>
    </w:p>
    <w:p>
      <w:pPr>
        <w:pStyle w:val="NormalWeb"/>
        <w:shd w:val="clear" w:color="auto" w:fill="FFFFFF"/>
        <w:spacing w:before="280" w:afterAutospacing="0" w:after="0"/>
        <w:jc w:val="both"/>
        <w:rPr>
          <w:sz w:val="22"/>
          <w:szCs w:val="22"/>
        </w:rPr>
      </w:pPr>
      <w:r>
        <w:rPr>
          <w:color w:val="000000"/>
          <w:sz w:val="22"/>
          <w:szCs w:val="22"/>
        </w:rPr>
        <w:t>4.Dostawca wraz z przedmiotem zamówienia dostarczy ulotki w języku polskim,</w:t>
      </w:r>
    </w:p>
    <w:p>
      <w:pPr>
        <w:pStyle w:val="NormalWeb"/>
        <w:shd w:val="clear" w:color="auto" w:fill="FFFFFF"/>
        <w:spacing w:before="280" w:afterAutospacing="0" w:after="0"/>
        <w:jc w:val="both"/>
        <w:rPr>
          <w:sz w:val="22"/>
          <w:szCs w:val="22"/>
        </w:rPr>
      </w:pPr>
      <w:r>
        <w:rPr>
          <w:color w:val="000000"/>
          <w:sz w:val="22"/>
          <w:szCs w:val="22"/>
        </w:rPr>
        <w:t>zawierające niezbędne dla bezpośredniego użytkownika informacje.</w:t>
      </w:r>
    </w:p>
    <w:p>
      <w:pPr>
        <w:pStyle w:val="NormalWeb"/>
        <w:shd w:val="clear" w:color="auto" w:fill="FFFFFF"/>
        <w:spacing w:before="280" w:afterAutospacing="0" w:after="0"/>
        <w:jc w:val="center"/>
        <w:rPr>
          <w:sz w:val="22"/>
          <w:szCs w:val="22"/>
        </w:rPr>
      </w:pPr>
      <w:r>
        <w:rPr>
          <w:b/>
          <w:bCs/>
          <w:color w:val="000000"/>
          <w:sz w:val="22"/>
          <w:szCs w:val="22"/>
        </w:rPr>
        <w:t>§7.</w:t>
      </w:r>
    </w:p>
    <w:p>
      <w:pPr>
        <w:pStyle w:val="NormalWeb"/>
        <w:shd w:val="clear" w:color="auto" w:fill="FFFFFF"/>
        <w:spacing w:before="280" w:afterAutospacing="0" w:after="0"/>
        <w:jc w:val="both"/>
        <w:rPr>
          <w:sz w:val="22"/>
          <w:szCs w:val="22"/>
        </w:rPr>
      </w:pPr>
      <w:r>
        <w:rPr>
          <w:color w:val="000000"/>
          <w:sz w:val="22"/>
          <w:szCs w:val="22"/>
        </w:rPr>
        <w:t>1.Realizowanie należności za dostarczony towar odbywać się będzie na podstawie</w:t>
      </w:r>
    </w:p>
    <w:p>
      <w:pPr>
        <w:pStyle w:val="NormalWeb"/>
        <w:shd w:val="clear" w:color="auto" w:fill="FFFFFF"/>
        <w:spacing w:before="280" w:afterAutospacing="0" w:after="0"/>
        <w:jc w:val="both"/>
        <w:rPr>
          <w:sz w:val="22"/>
          <w:szCs w:val="22"/>
        </w:rPr>
      </w:pPr>
      <w:r>
        <w:rPr>
          <w:color w:val="000000"/>
          <w:sz w:val="22"/>
          <w:szCs w:val="22"/>
        </w:rPr>
        <w:t>faktury wystawionej dla Zamawiającego, z tym że zobowiązania Zamawiającego</w:t>
      </w:r>
    </w:p>
    <w:p>
      <w:pPr>
        <w:pStyle w:val="NormalWeb"/>
        <w:shd w:val="clear" w:color="auto" w:fill="FFFFFF"/>
        <w:spacing w:before="280" w:afterAutospacing="0" w:after="0"/>
        <w:jc w:val="both"/>
        <w:rPr>
          <w:sz w:val="22"/>
          <w:szCs w:val="22"/>
        </w:rPr>
      </w:pPr>
      <w:r>
        <w:rPr>
          <w:color w:val="000000"/>
          <w:sz w:val="22"/>
          <w:szCs w:val="22"/>
        </w:rPr>
        <w:t>wynikające z zapisu § 2 ust. 1a będą regulowane w terminie 21 dni od daty</w:t>
      </w:r>
    </w:p>
    <w:p>
      <w:pPr>
        <w:pStyle w:val="NormalWeb"/>
        <w:shd w:val="clear" w:color="auto" w:fill="FFFFFF"/>
        <w:spacing w:before="280" w:afterAutospacing="0" w:after="0"/>
        <w:jc w:val="both"/>
        <w:rPr>
          <w:sz w:val="22"/>
          <w:szCs w:val="22"/>
        </w:rPr>
      </w:pPr>
      <w:r>
        <w:rPr>
          <w:color w:val="000000"/>
          <w:sz w:val="22"/>
          <w:szCs w:val="22"/>
        </w:rPr>
        <w:t>wystawienia faktury VAT, a pozostała należność po uzyskaniu środków</w:t>
      </w:r>
    </w:p>
    <w:p>
      <w:pPr>
        <w:pStyle w:val="NormalWeb"/>
        <w:shd w:val="clear" w:color="auto" w:fill="FFFFFF"/>
        <w:spacing w:before="280" w:afterAutospacing="0" w:after="0"/>
        <w:jc w:val="both"/>
        <w:rPr>
          <w:sz w:val="22"/>
          <w:szCs w:val="22"/>
        </w:rPr>
      </w:pPr>
      <w:r>
        <w:rPr>
          <w:color w:val="000000"/>
          <w:sz w:val="22"/>
          <w:szCs w:val="22"/>
        </w:rPr>
        <w:t>finansowych od mieszkańców, nie później jednak niż w ciągu 30 dni od daty</w:t>
      </w:r>
    </w:p>
    <w:p>
      <w:pPr>
        <w:pStyle w:val="NormalWeb"/>
        <w:shd w:val="clear" w:color="auto" w:fill="FFFFFF"/>
        <w:spacing w:before="280" w:afterAutospacing="0" w:after="0"/>
        <w:jc w:val="both"/>
        <w:rPr>
          <w:sz w:val="22"/>
          <w:szCs w:val="22"/>
        </w:rPr>
      </w:pPr>
      <w:r>
        <w:rPr>
          <w:color w:val="000000"/>
          <w:sz w:val="22"/>
          <w:szCs w:val="22"/>
        </w:rPr>
        <w:t xml:space="preserve">wystawienia faktury. </w:t>
      </w:r>
    </w:p>
    <w:p>
      <w:pPr>
        <w:pStyle w:val="ListParagraph"/>
        <w:numPr>
          <w:ilvl w:val="0"/>
          <w:numId w:val="1"/>
        </w:numPr>
        <w:spacing w:lineRule="auto" w:line="240" w:beforeAutospacing="1" w:after="0"/>
        <w:contextualSpacing/>
        <w:jc w:val="both"/>
        <w:rPr>
          <w:rFonts w:ascii="Times New Roman" w:hAnsi="Times New Roman" w:eastAsia="Times New Roman" w:cs="Times New Roman"/>
          <w:color w:val="000000"/>
          <w:sz w:val="20"/>
          <w:szCs w:val="20"/>
          <w:lang w:eastAsia="pl-PL"/>
        </w:rPr>
      </w:pPr>
      <w:r>
        <w:rPr>
          <w:rFonts w:eastAsia="Times New Roman" w:cs="Times New Roman" w:ascii="Times New Roman" w:hAnsi="Times New Roman"/>
          <w:color w:val="000000"/>
          <w:lang w:eastAsia="pl-PL"/>
        </w:rPr>
        <w:t>Faktury VAT wystawiane dla Zamawiającego przez Wykonawcę winny zawierać następujące dane:</w:t>
      </w:r>
    </w:p>
    <w:p>
      <w:pPr>
        <w:pStyle w:val="Normal"/>
        <w:spacing w:lineRule="auto" w:line="240" w:beforeAutospacing="1" w:after="0"/>
        <w:ind w:left="363" w:hanging="0"/>
        <w:jc w:val="both"/>
        <w:rPr>
          <w:rFonts w:ascii="Times New Roman" w:hAnsi="Times New Roman" w:eastAsia="Times New Roman" w:cs="Times New Roman"/>
          <w:color w:val="000000"/>
          <w:sz w:val="20"/>
          <w:szCs w:val="20"/>
          <w:lang w:eastAsia="pl-PL"/>
        </w:rPr>
      </w:pPr>
      <w:r>
        <w:rPr>
          <w:rFonts w:eastAsia="Times New Roman" w:cs="Times New Roman" w:ascii="Times New Roman" w:hAnsi="Times New Roman"/>
          <w:color w:val="000000"/>
          <w:lang w:eastAsia="pl-PL"/>
        </w:rPr>
        <w:t>Nabywca: Powiat Piaseczyński, ul. Chyliczkowska 14, 05-500 Piaseczno NIP: 123-126-89-96</w:t>
      </w:r>
    </w:p>
    <w:p>
      <w:pPr>
        <w:pStyle w:val="Normal"/>
        <w:spacing w:lineRule="auto" w:line="240" w:beforeAutospacing="1" w:after="0"/>
        <w:ind w:left="363" w:hanging="0"/>
        <w:jc w:val="both"/>
        <w:rPr>
          <w:rFonts w:ascii="Times New Roman" w:hAnsi="Times New Roman" w:eastAsia="Times New Roman" w:cs="Times New Roman"/>
          <w:color w:val="000000"/>
          <w:lang w:eastAsia="pl-PL"/>
        </w:rPr>
      </w:pPr>
      <w:r>
        <w:rPr>
          <w:rFonts w:eastAsia="Times New Roman" w:cs="Times New Roman" w:ascii="Times New Roman" w:hAnsi="Times New Roman"/>
          <w:color w:val="000000"/>
          <w:lang w:eastAsia="pl-PL"/>
        </w:rPr>
        <w:t>Odbiorca: Dom Pomocy Społecznej, ul. Potulickich 1, 05-510 Konstancin-Jeziorna.</w:t>
      </w:r>
    </w:p>
    <w:p>
      <w:pPr>
        <w:pStyle w:val="NormalWeb"/>
        <w:numPr>
          <w:ilvl w:val="0"/>
          <w:numId w:val="1"/>
        </w:numPr>
        <w:shd w:val="clear" w:color="auto" w:fill="FFFFFF"/>
        <w:spacing w:before="280" w:afterAutospacing="0" w:after="0"/>
        <w:jc w:val="both"/>
        <w:rPr>
          <w:sz w:val="22"/>
          <w:szCs w:val="22"/>
        </w:rPr>
      </w:pPr>
      <w:r>
        <w:rPr>
          <w:color w:val="000000"/>
          <w:sz w:val="22"/>
          <w:szCs w:val="22"/>
        </w:rPr>
        <w:t xml:space="preserve"> </w:t>
      </w:r>
      <w:r>
        <w:rPr>
          <w:color w:val="000000"/>
          <w:sz w:val="22"/>
          <w:szCs w:val="22"/>
        </w:rPr>
        <w:t xml:space="preserve">Dostawca zobowiązuje się do wystawiania faktur ze wskazaniem nazwisk i imion osób,      których dotyczą recepty oraz ze specyfikacją odpłatności dla Domu Pomocy Społecznej i mieszkańca. </w:t>
      </w:r>
    </w:p>
    <w:p>
      <w:pPr>
        <w:pStyle w:val="NormalWeb"/>
        <w:shd w:val="clear" w:color="auto" w:fill="FFFFFF"/>
        <w:spacing w:before="280" w:afterAutospacing="0" w:after="0"/>
        <w:jc w:val="both"/>
        <w:rPr>
          <w:sz w:val="22"/>
          <w:szCs w:val="22"/>
        </w:rPr>
      </w:pPr>
      <w:r>
        <w:rPr>
          <w:color w:val="000000"/>
          <w:sz w:val="22"/>
          <w:szCs w:val="22"/>
        </w:rPr>
        <w:t xml:space="preserve">     </w:t>
      </w:r>
      <w:r>
        <w:rPr>
          <w:color w:val="000000"/>
          <w:sz w:val="22"/>
          <w:szCs w:val="22"/>
        </w:rPr>
        <w:t>3.   Dostawca zobowiązuje się do wystawiania faktur ze wskazaniem nazwisk i imion osób, których      dotyczą recepty oraz specyfikację odpłatności dla Domu Pomocy Społecznej i mieszkańca.</w:t>
      </w:r>
    </w:p>
    <w:p>
      <w:pPr>
        <w:pStyle w:val="NormalWeb"/>
        <w:shd w:val="clear" w:color="auto" w:fill="FFFFFF"/>
        <w:spacing w:before="280" w:afterAutospacing="0" w:after="0"/>
        <w:ind w:left="284" w:hanging="0"/>
        <w:jc w:val="both"/>
        <w:rPr>
          <w:sz w:val="22"/>
          <w:szCs w:val="22"/>
        </w:rPr>
      </w:pPr>
      <w:r>
        <w:rPr>
          <w:color w:val="000000"/>
          <w:sz w:val="22"/>
          <w:szCs w:val="22"/>
        </w:rPr>
        <w:t>4. Dostawca zobowiązuje się</w:t>
      </w:r>
      <w:r>
        <w:rPr>
          <w:sz w:val="22"/>
          <w:szCs w:val="22"/>
        </w:rPr>
        <w:t> w przypadku leków ze 100% odpłatnością do wystawienia faktur bezpośrednio na rzecz mieszkańca DPS którego dane zamówienie dotyczy.</w:t>
      </w:r>
    </w:p>
    <w:p>
      <w:pPr>
        <w:pStyle w:val="NormalWeb"/>
        <w:shd w:val="clear" w:color="auto" w:fill="FFFFFF"/>
        <w:spacing w:before="280" w:afterAutospacing="0" w:after="0"/>
        <w:ind w:left="284" w:hanging="0"/>
        <w:jc w:val="both"/>
        <w:rPr>
          <w:sz w:val="22"/>
          <w:szCs w:val="22"/>
        </w:rPr>
      </w:pPr>
      <w:r>
        <w:rPr>
          <w:sz w:val="22"/>
          <w:szCs w:val="22"/>
        </w:rPr>
        <w:t>5. W razie nieregulowania płatności przez Zamawiającego w wyznaczonym terminie Dostawca ma prawo żądać odsetek ustawowych za opóźnienie.</w:t>
      </w:r>
    </w:p>
    <w:p>
      <w:pPr>
        <w:pStyle w:val="NormalWeb"/>
        <w:shd w:val="clear" w:color="auto" w:fill="FFFFFF"/>
        <w:spacing w:before="280" w:after="0"/>
        <w:ind w:left="284" w:hanging="0"/>
        <w:jc w:val="both"/>
        <w:rPr>
          <w:sz w:val="22"/>
          <w:szCs w:val="22"/>
        </w:rPr>
      </w:pPr>
      <w:r>
        <w:rPr>
          <w:sz w:val="22"/>
          <w:szCs w:val="22"/>
        </w:rPr>
        <w:t>6.</w:t>
      </w:r>
      <w:r>
        <w:rPr/>
        <w:t xml:space="preserve"> </w:t>
      </w:r>
      <w:r>
        <w:rPr>
          <w:sz w:val="22"/>
          <w:szCs w:val="22"/>
        </w:rPr>
        <w:t>Zapłata należności o której mowa w §7 ust.1 nastąpi przelewem na rachunek bankowy Dostawcy  wskazany na fakturze</w:t>
      </w:r>
    </w:p>
    <w:p>
      <w:pPr>
        <w:pStyle w:val="NormalWeb"/>
        <w:shd w:val="clear" w:color="auto" w:fill="FFFFFF"/>
        <w:spacing w:before="280" w:afterAutospacing="0" w:after="0"/>
        <w:jc w:val="center"/>
        <w:rPr>
          <w:sz w:val="22"/>
          <w:szCs w:val="22"/>
        </w:rPr>
      </w:pPr>
      <w:r>
        <w:rPr>
          <w:b/>
          <w:bCs/>
          <w:color w:val="000000"/>
          <w:sz w:val="22"/>
          <w:szCs w:val="22"/>
        </w:rPr>
        <w:t>§8.</w:t>
      </w:r>
    </w:p>
    <w:p>
      <w:pPr>
        <w:pStyle w:val="NormalWeb"/>
        <w:shd w:val="clear" w:color="auto" w:fill="FFFFFF"/>
        <w:spacing w:before="280" w:afterAutospacing="0" w:after="0"/>
        <w:jc w:val="both"/>
        <w:rPr>
          <w:sz w:val="22"/>
          <w:szCs w:val="22"/>
        </w:rPr>
      </w:pPr>
      <w:r>
        <w:rPr>
          <w:color w:val="000000"/>
          <w:sz w:val="22"/>
          <w:szCs w:val="22"/>
        </w:rPr>
        <w:t xml:space="preserve">W razie niewykonania lub nienależytego wykonania umowy : </w:t>
      </w:r>
    </w:p>
    <w:p>
      <w:pPr>
        <w:pStyle w:val="NormalWeb"/>
        <w:shd w:val="clear" w:color="auto" w:fill="FFFFFF"/>
        <w:spacing w:before="280" w:afterAutospacing="0" w:after="0"/>
        <w:jc w:val="both"/>
        <w:rPr>
          <w:sz w:val="22"/>
          <w:szCs w:val="22"/>
        </w:rPr>
      </w:pPr>
      <w:r>
        <w:rPr>
          <w:color w:val="000000"/>
          <w:sz w:val="22"/>
          <w:szCs w:val="22"/>
        </w:rPr>
        <w:t xml:space="preserve">1 .Dostawca zobowiązuje się zapłacić Zamawiającemu kary umowne : </w:t>
      </w:r>
    </w:p>
    <w:p>
      <w:pPr>
        <w:pStyle w:val="NormalWeb"/>
        <w:shd w:val="clear" w:color="auto" w:fill="FFFFFF"/>
        <w:spacing w:before="280" w:afterAutospacing="0" w:after="0"/>
        <w:jc w:val="both"/>
        <w:rPr>
          <w:sz w:val="22"/>
          <w:szCs w:val="22"/>
        </w:rPr>
      </w:pPr>
      <w:r>
        <w:rPr>
          <w:color w:val="000000"/>
          <w:sz w:val="22"/>
          <w:szCs w:val="22"/>
        </w:rPr>
        <w:t>a) w wysokości 20 % wartości netto niezrealizowanej części umowy, gdy</w:t>
      </w:r>
    </w:p>
    <w:p>
      <w:pPr>
        <w:pStyle w:val="NormalWeb"/>
        <w:shd w:val="clear" w:color="auto" w:fill="FFFFFF"/>
        <w:spacing w:before="280" w:afterAutospacing="0" w:after="0"/>
        <w:jc w:val="both"/>
        <w:rPr>
          <w:color w:val="000000"/>
          <w:sz w:val="22"/>
          <w:szCs w:val="22"/>
        </w:rPr>
      </w:pPr>
      <w:r>
        <w:rPr>
          <w:color w:val="000000"/>
          <w:sz w:val="22"/>
          <w:szCs w:val="22"/>
        </w:rPr>
        <w:t>Zamawiający odstąpi od umowy z powodu okoliczności, za które odpowiada Dostawca.</w:t>
      </w:r>
    </w:p>
    <w:p>
      <w:pPr>
        <w:pStyle w:val="NormalWeb"/>
        <w:shd w:val="clear" w:color="auto" w:fill="FFFFFF"/>
        <w:spacing w:before="280" w:afterAutospacing="0" w:after="0"/>
        <w:jc w:val="both"/>
        <w:rPr>
          <w:sz w:val="22"/>
          <w:szCs w:val="22"/>
        </w:rPr>
      </w:pPr>
      <w:r>
        <w:rPr>
          <w:color w:val="000000"/>
          <w:sz w:val="22"/>
          <w:szCs w:val="22"/>
        </w:rPr>
        <w:t xml:space="preserve"> </w:t>
      </w:r>
      <w:r>
        <w:rPr>
          <w:color w:val="000000"/>
          <w:sz w:val="22"/>
          <w:szCs w:val="22"/>
        </w:rPr>
        <w:t xml:space="preserve">2.Zamawiający zobowiązuje się zapłacić Dostawcy kary umowne : </w:t>
      </w:r>
    </w:p>
    <w:p>
      <w:pPr>
        <w:pStyle w:val="NormalWeb"/>
        <w:shd w:val="clear" w:color="auto" w:fill="FFFFFF"/>
        <w:spacing w:before="280" w:afterAutospacing="0" w:after="0"/>
        <w:jc w:val="both"/>
        <w:rPr>
          <w:sz w:val="22"/>
          <w:szCs w:val="22"/>
        </w:rPr>
      </w:pPr>
      <w:r>
        <w:rPr>
          <w:color w:val="000000"/>
          <w:sz w:val="22"/>
          <w:szCs w:val="22"/>
        </w:rPr>
        <w:t>a) w wysokości 20 % wartości netto niezrealizowanej części umowy w razie</w:t>
      </w:r>
    </w:p>
    <w:p>
      <w:pPr>
        <w:pStyle w:val="NormalWeb"/>
        <w:shd w:val="clear" w:color="auto" w:fill="FFFFFF"/>
        <w:spacing w:before="280" w:afterAutospacing="0" w:after="0"/>
        <w:jc w:val="both"/>
        <w:rPr>
          <w:sz w:val="22"/>
          <w:szCs w:val="22"/>
        </w:rPr>
      </w:pPr>
      <w:r>
        <w:rPr>
          <w:color w:val="000000"/>
          <w:sz w:val="22"/>
          <w:szCs w:val="22"/>
        </w:rPr>
        <w:t>odstąpienia przez Dostawcę od umowy z powodu okoliczności, za które</w:t>
      </w:r>
    </w:p>
    <w:p>
      <w:pPr>
        <w:pStyle w:val="NormalWeb"/>
        <w:shd w:val="clear" w:color="auto" w:fill="FFFFFF"/>
        <w:spacing w:before="280" w:afterAutospacing="0" w:after="0"/>
        <w:jc w:val="both"/>
        <w:rPr>
          <w:sz w:val="22"/>
          <w:szCs w:val="22"/>
        </w:rPr>
      </w:pPr>
      <w:r>
        <w:rPr>
          <w:color w:val="000000"/>
          <w:sz w:val="22"/>
          <w:szCs w:val="22"/>
        </w:rPr>
        <w:t>odpowiada Zamawiający.</w:t>
      </w:r>
    </w:p>
    <w:p>
      <w:pPr>
        <w:pStyle w:val="NormalWeb"/>
        <w:shd w:val="clear" w:color="auto" w:fill="FFFFFF"/>
        <w:spacing w:before="280" w:afterAutospacing="0" w:after="0"/>
        <w:jc w:val="center"/>
        <w:rPr>
          <w:b/>
          <w:b/>
          <w:bCs/>
          <w:color w:val="000000"/>
          <w:sz w:val="22"/>
          <w:szCs w:val="22"/>
        </w:rPr>
      </w:pPr>
      <w:r>
        <w:rPr>
          <w:b/>
          <w:bCs/>
          <w:color w:val="000000"/>
          <w:sz w:val="22"/>
          <w:szCs w:val="22"/>
        </w:rPr>
        <w:t>§9.</w:t>
      </w:r>
    </w:p>
    <w:p>
      <w:pPr>
        <w:pStyle w:val="NormalWeb"/>
        <w:shd w:val="clear" w:color="auto" w:fill="FFFFFF"/>
        <w:spacing w:before="280" w:afterAutospacing="0" w:after="0"/>
        <w:jc w:val="center"/>
        <w:rPr>
          <w:b/>
          <w:b/>
          <w:bCs/>
          <w:color w:val="000000"/>
          <w:sz w:val="22"/>
          <w:szCs w:val="22"/>
        </w:rPr>
      </w:pPr>
      <w:r>
        <w:rPr>
          <w:b/>
          <w:bCs/>
          <w:color w:val="000000"/>
          <w:sz w:val="22"/>
          <w:szCs w:val="22"/>
        </w:rPr>
      </w:r>
    </w:p>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Stosownie do treści art. 15r ustawy o szczególnych rozwiązaniach związanych z zapobieganiem,</w:t>
        <w:br/>
        <w:t>przeciwdziałaniem i zwalczaniem COVID-19, innych chorób zakaźnych oraz wywołanych nimi</w:t>
        <w:br/>
        <w:t>sytuacji kryzysowych mającym odpowiednie zastosowanie w niniejszej sprawie:</w:t>
      </w:r>
    </w:p>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br/>
        <w:t>1. Strony umowy w sprawie zamówienia publicznego, w rozumieniu ustawy z dnia 11 września</w:t>
      </w:r>
    </w:p>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 xml:space="preserve"> </w:t>
      </w:r>
      <w:r>
        <w:rPr>
          <w:rFonts w:eastAsia="Times New Roman" w:cs="Times New Roman" w:ascii="Times New Roman" w:hAnsi="Times New Roman"/>
          <w:lang w:eastAsia="pl-PL"/>
        </w:rPr>
        <w:t>2019r. - Prawo zamówień publicznych, niezwłocznie, wzajemnie informują się o wpływie okoliczności</w:t>
        <w:br/>
        <w:t>związanych z wystąpieniem COVID-19 na należyte wykonanie tej umowy, o ile taki wpływ</w:t>
        <w:br/>
        <w:t>wystąpił lub może wystąpić. Strony umowy potwierdzają ten wpływ dołączając do informacji, o</w:t>
        <w:br/>
        <w:t>której mowa w zdaniu pierwszym, oświadczenia lub dokumenty, które mogą dotyczyć w</w:t>
        <w:br/>
        <w:t>szczególności:</w:t>
        <w:br/>
        <w:t>1) nieobecności pracowników lub osób świadczących pracę za wynagrodzeniem na innej podstawie</w:t>
        <w:br/>
        <w:t>niż stosunek pracy, które uczestniczą lub mogłyby uczestniczyć w realizacji zamówienia;</w:t>
      </w:r>
    </w:p>
    <w:p>
      <w:pPr>
        <w:pStyle w:val="Normal"/>
        <w:spacing w:lineRule="auto" w:line="240" w:before="0" w:after="0"/>
        <w:rPr/>
      </w:pPr>
      <w:r>
        <w:rPr/>
        <w:t xml:space="preserve"> </w:t>
      </w:r>
      <w:r>
        <w:rPr/>
        <w:t>2) decyzji wydanych przez Głównego Inspektora Sanitarnego lub działającego z jego upoważnienia</w:t>
        <w:br/>
        <w:t>państwowego wojewódzkiego inspektora sanitarnego, w związku z przeciwdziałaniem COVID-19,</w:t>
        <w:br/>
        <w:t>nakładających na wykonawcę obowiązek podjęcia określonych czynności zapobiegawczych lub</w:t>
        <w:br/>
        <w:t>kontrolnych;</w:t>
        <w:br/>
        <w:t>3) poleceń lub decyzji wydanych przez wojewodów, ministra właściwego do spraw zdrowia lub</w:t>
        <w:br/>
        <w:t>Prezesa Rady Ministrów, związanych z przeciwdziałaniem COVID-19, o których mowa w art. 11</w:t>
        <w:br/>
        <w:t>ust. 1-3;</w:t>
        <w:br/>
        <w:t>4) wstrzymania dostaw produktów, komponentów produktu lub materiałów, trudności w dostępie do</w:t>
        <w:br/>
        <w:t>sprzętu lub trudności w realizacji usług transportowych;</w:t>
        <w:br/>
        <w:t>5) innych okoliczności, które uniemożliwiają bądź w istotnym stopniu ograniczają możliwość</w:t>
        <w:br/>
        <w:t>wykonania umowy;</w:t>
        <w:br/>
        <w:t>6) okoliczności, o których mowa w pkt 1-5, w zakresie w jakim dotyczą one podwykonawcy lub</w:t>
        <w:br/>
        <w:t>dalszego podwykonawcy.</w:t>
        <w:br/>
        <w:t>1a. W przypadku wykonawców mających siedzibę lub wykonujących działalność związaną z</w:t>
        <w:br/>
        <w:t>realizacją umowy poza terytorium Rzeczypospolitej Polskiej, w miejsce dokumentów, o których</w:t>
        <w:br/>
        <w:t>mowa w ust. 1 pkt 1-5, składa się dokumenty wydane przez odpowiednie instytucje w tych krajach</w:t>
        <w:br/>
        <w:t>lub oświadczenia tych wykonawców.</w:t>
      </w:r>
    </w:p>
    <w:p>
      <w:pPr>
        <w:pStyle w:val="Normal"/>
        <w:spacing w:lineRule="auto" w:line="240" w:before="0" w:after="0"/>
        <w:rPr/>
      </w:pPr>
      <w:r>
        <w:rPr/>
        <w:br/>
        <w:t>2. Każda ze stron umowy, o której mowa w ust. 1, może żądać przedstawienia</w:t>
      </w:r>
      <w:r>
        <w:rPr>
          <w:sz w:val="27"/>
          <w:szCs w:val="27"/>
        </w:rPr>
        <w:t xml:space="preserve"> </w:t>
      </w:r>
      <w:r>
        <w:rPr/>
        <w:t>dodatkowych</w:t>
        <w:br/>
        <w:t>oświadczeń lub dokumentów potwierdzających wpływ okoliczności związanych z wystąpieniem</w:t>
        <w:br/>
        <w:t>COVID-19 na należyte wykonanie tej umowy.</w:t>
      </w:r>
    </w:p>
    <w:p>
      <w:pPr>
        <w:pStyle w:val="Normal"/>
        <w:spacing w:lineRule="auto" w:line="240" w:before="0" w:after="0"/>
        <w:rPr/>
      </w:pPr>
      <w:r>
        <w:rPr/>
        <w:br/>
        <w:t>3. Strona umowy, o której mowa w ust. 1, na podstawie otrzymanych oświadczeń lub dokumentów, o</w:t>
        <w:br/>
        <w:t>których mowa w ust. 1 i 2, w terminie 14 dni od dnia ich otrzymania, przekazuje drugiej stronie</w:t>
        <w:br/>
        <w:t>swoje stanowisko, wraz z uzasadnieniem, odnośnie do wpływu okoliczności, o których mowa w</w:t>
        <w:br/>
        <w:t>ust. 1, na należyte jej wykonanie. Jeżeli strona umowy otrzymała kolejne oświadczenia lub</w:t>
        <w:br/>
        <w:t>dokumenty, termin liczony jest od dnia ich otrzymania.</w:t>
      </w:r>
    </w:p>
    <w:p>
      <w:pPr>
        <w:pStyle w:val="Normal"/>
        <w:spacing w:lineRule="auto" w:line="240" w:before="0" w:after="0"/>
        <w:rPr/>
      </w:pPr>
      <w:r>
        <w:rPr/>
        <w:br/>
        <w:t>4. Zamawiający, po stwierdzeniu, że okoliczności związane z wystąpieniem COVID-19, o których mowa w ust. 1, wpływają na należyte wykonanie umowy, o której mowa w ust. 1, w uzgodnieniu z</w:t>
        <w:br/>
        <w:t>wykonawcą dokonuje zmiany umowy, o której mowa w art. 455 ust. 1 pkt 4 ustawy z dnia 11</w:t>
        <w:br/>
        <w:t>września 2019 r. - Prawo zamówień publicznych, w szczególności przez:</w:t>
        <w:br/>
        <w:t>1) zmianę terminu wykonania umowy lub jej części, lub czasowe zawieszenie wykonywania</w:t>
        <w:br/>
        <w:t>umowy lub jej części,</w:t>
        <w:br/>
        <w:t>2) zmianę sposobu wykonywania dostaw, usług lub robót budowlanych,</w:t>
        <w:br/>
        <w:t>3) zmianę zakresu świadczenia wykonawcy i odpowiadającą jej zmianę wynagrodzenia lub</w:t>
        <w:br/>
        <w:t>sposobu rozliczenia wynagrodzenia wykonawcy</w:t>
        <w:br/>
        <w:t>- o ile wzrost wynagrodzenia spowodowany każdą kolejną zmianą nie przekroczy 50% wartości</w:t>
        <w:br/>
        <w:t>pierwotnej umowy.</w:t>
        <w:br/>
        <w:t>4a. W przypadku stwierdzenia, że okoliczności związane z wystąpieniem COVID-19, o których mowa</w:t>
        <w:br/>
        <w:t>w ust. 1, mogą wpłynąć na należyte wykonanie umowy, o której mowa w ust. 1, zamawiający, w</w:t>
        <w:br/>
        <w:t>uzgodnieniu z wykonawcą, może dokonać zmiany umowy zgodnie z ust. 4.</w:t>
      </w:r>
    </w:p>
    <w:p>
      <w:pPr>
        <w:pStyle w:val="Normal"/>
        <w:spacing w:lineRule="auto" w:line="240" w:before="0" w:after="0"/>
        <w:rPr/>
      </w:pPr>
      <w:r>
        <w:rPr/>
        <w:br/>
        <w:t>5. Jeżeli umowa w sprawie zamówienia publicznego zawiera postanowienia korzystniej kształtujące sytuację wykonawcy, niż wynikałoby to z ust. 4, do zmiany umowy stosuje się te postanowienia, z</w:t>
        <w:br/>
        <w:t>zastrzeżeniem, że okoliczności związane z wystąpieniem COVID-19, o których mowa w ust. 1, nie</w:t>
        <w:br/>
        <w:t>mogą stanowić samodzielnej podstawy do wykonania umownego prawa odstąpienia od umowy.</w:t>
      </w:r>
    </w:p>
    <w:p>
      <w:pPr>
        <w:pStyle w:val="Normal"/>
        <w:spacing w:lineRule="auto" w:line="240" w:before="0" w:after="0"/>
        <w:rPr/>
      </w:pPr>
      <w:r>
        <w:rPr/>
        <w:br/>
        <w:t>6. Jeżeli umowa w sprawie zamówienia publicznego zawiera postanowienia dotyczące kar umownych</w:t>
        <w:br/>
        <w:t>lub odszkodowań z tytułu odpowiedzialności za jej niewykonanie lub nienależyte wykonanie z</w:t>
        <w:br/>
        <w:t>powodu oznaczonych okoliczności, strona umowy, o której mowa w ust. 1, w stanowisku, o</w:t>
        <w:br/>
        <w:t>którym mowa w ust. 3, przedstawia wpływ okoliczności związanych z wystąpieniem COVID-19 na</w:t>
        <w:br/>
        <w:t>należyte jej wykonanie oraz wpływ okoliczności związanych z wystąpieniem COVID-19, na zasadność ustalenia i dochodzenia tych kar lub odszkodowań, lub ich wysokość.</w:t>
      </w:r>
    </w:p>
    <w:p>
      <w:pPr>
        <w:pStyle w:val="Normal"/>
        <w:spacing w:lineRule="auto" w:line="240" w:before="0" w:after="0"/>
        <w:rPr/>
      </w:pPr>
      <w:r>
        <w:rPr/>
        <w:br/>
        <w:t xml:space="preserve">7. Wykonawca i podwykonawca, po stwierdzeniu, że okoliczności związane z wystąpieniem </w:t>
      </w:r>
    </w:p>
    <w:p>
      <w:pPr>
        <w:pStyle w:val="Normal"/>
        <w:spacing w:lineRule="auto" w:line="240" w:before="0" w:after="0"/>
        <w:rPr/>
      </w:pPr>
      <w:r>
        <w:rPr/>
        <w:t>COVID-19, mogą wpłynąć lub wpływają na należyte wykonanie łączącej ich umowy, która jest związana z</w:t>
        <w:br/>
        <w:t>wykonaniem zamówienia publicznego lub jego części, uzgadniają odpowiednią zmianę tej umowy,</w:t>
        <w:br/>
        <w:t>w szczególności mogą zmienić termin wykonania umowy lub jej części, czasowo zawiesić</w:t>
        <w:br/>
        <w:t>wykonywanie umowy lub jej części, zmienić sposób wykonywania umowy lub zmienić zakres wzajemnych świadczeń.</w:t>
      </w:r>
    </w:p>
    <w:p>
      <w:pPr>
        <w:pStyle w:val="Normal"/>
        <w:spacing w:lineRule="auto" w:line="240" w:before="0" w:after="0"/>
        <w:rPr/>
      </w:pPr>
      <w:r>
        <w:rPr/>
      </w:r>
    </w:p>
    <w:p>
      <w:pPr>
        <w:pStyle w:val="Normal"/>
        <w:spacing w:lineRule="auto" w:line="240" w:before="0" w:after="0"/>
        <w:rPr/>
      </w:pPr>
      <w:r>
        <w:rPr/>
        <w:t>8. W przypadku dokonania zmiany umowy, o której mowa w ust. 1, jeżeli zmiana ta obejmuje część</w:t>
        <w:br/>
        <w:t>zamówienia powierzoną do wykonania podwykonawcy, wykonawca i podwykonawca uzgadniają</w:t>
        <w:br/>
        <w:t>odpowiednią zmianę łączącej ich umowy, w sposób zapewniający, że warunki wykonania tej</w:t>
        <w:br/>
        <w:t>umowy przez podwykonawcę nie będą mniej korzystne niż warunki wykonania umowy, o której</w:t>
        <w:br/>
        <w:t>mowa w ust. 1, zmienionej zgodnie z ust. 4.</w:t>
      </w:r>
    </w:p>
    <w:p>
      <w:pPr>
        <w:pStyle w:val="Normal"/>
        <w:spacing w:lineRule="auto" w:line="240" w:before="0" w:after="0"/>
        <w:rPr/>
      </w:pPr>
      <w:r>
        <w:rPr/>
        <w:br/>
        <w:t>9. Przepisy ust. 7 i 8 stosuje się do umowy zawartej między podwykonawcą a dalszym</w:t>
        <w:br/>
        <w:t>podwykonawcą.</w:t>
      </w:r>
    </w:p>
    <w:p>
      <w:pPr>
        <w:pStyle w:val="Normal"/>
        <w:spacing w:lineRule="auto" w:line="240" w:before="0" w:after="0"/>
        <w:rPr>
          <w:rFonts w:ascii="Times New Roman" w:hAnsi="Times New Roman" w:eastAsia="Times New Roman" w:cs="Times New Roman"/>
          <w:lang w:eastAsia="pl-PL"/>
        </w:rPr>
      </w:pPr>
      <w:r>
        <w:rPr/>
        <w:br/>
        <w:t>10. W okresie obowiązywania stanu zagrożenia epidemicznego albo stanu epidemii oraz związanych z</w:t>
        <w:br/>
        <w:t>nimi ograniczeń w przemieszczaniu się, umowy w sprawie zamówienia publicznego zawierane są</w:t>
        <w:br/>
        <w:t>pod rygorem nieważności w formie pisemnej, albo za zgodą zamawiającego w postaci</w:t>
        <w:br/>
        <w:t>elektronicznej opatrzonej kwalifikowanym podpisem elektronicznym.</w:t>
      </w:r>
    </w:p>
    <w:p>
      <w:pPr>
        <w:pStyle w:val="NormalWeb"/>
        <w:shd w:val="clear" w:color="auto" w:fill="FFFFFF"/>
        <w:spacing w:before="280" w:afterAutospacing="0" w:after="0"/>
        <w:jc w:val="center"/>
        <w:rPr>
          <w:b/>
          <w:b/>
          <w:bCs/>
          <w:color w:val="000000"/>
          <w:sz w:val="22"/>
          <w:szCs w:val="22"/>
        </w:rPr>
      </w:pPr>
      <w:r>
        <w:rPr>
          <w:b/>
          <w:bCs/>
          <w:color w:val="000000"/>
          <w:sz w:val="22"/>
          <w:szCs w:val="22"/>
        </w:rPr>
      </w:r>
    </w:p>
    <w:p>
      <w:pPr>
        <w:pStyle w:val="NormalWeb"/>
        <w:shd w:val="clear" w:color="auto" w:fill="FFFFFF"/>
        <w:spacing w:before="280" w:afterAutospacing="0" w:after="0"/>
        <w:jc w:val="center"/>
        <w:rPr>
          <w:sz w:val="22"/>
          <w:szCs w:val="22"/>
        </w:rPr>
      </w:pPr>
      <w:r>
        <w:rPr>
          <w:b/>
          <w:bCs/>
          <w:color w:val="000000"/>
          <w:sz w:val="22"/>
          <w:szCs w:val="22"/>
        </w:rPr>
        <w:t>§10.</w:t>
      </w:r>
    </w:p>
    <w:p>
      <w:pPr>
        <w:pStyle w:val="NormalWeb"/>
        <w:shd w:val="clear" w:color="auto" w:fill="FFFFFF"/>
        <w:spacing w:before="280" w:afterAutospacing="0" w:after="0"/>
        <w:jc w:val="center"/>
        <w:rPr>
          <w:sz w:val="22"/>
          <w:szCs w:val="22"/>
        </w:rPr>
      </w:pPr>
      <w:r>
        <w:rPr>
          <w:sz w:val="22"/>
          <w:szCs w:val="22"/>
        </w:rPr>
      </w:r>
    </w:p>
    <w:p>
      <w:pPr>
        <w:pStyle w:val="NormalWeb"/>
        <w:shd w:val="clear" w:color="auto" w:fill="FFFFFF"/>
        <w:spacing w:before="280" w:afterAutospacing="0" w:after="0"/>
        <w:jc w:val="both"/>
        <w:rPr>
          <w:sz w:val="22"/>
          <w:szCs w:val="22"/>
        </w:rPr>
      </w:pPr>
      <w:r>
        <w:rPr>
          <w:color w:val="000000"/>
          <w:sz w:val="22"/>
          <w:szCs w:val="22"/>
        </w:rPr>
        <w:t>1.W sprawach nieuregulowanych niniejszą umową zastosowanie mają przepisy Kodeksu</w:t>
      </w:r>
    </w:p>
    <w:p>
      <w:pPr>
        <w:pStyle w:val="NormalWeb"/>
        <w:shd w:val="clear" w:color="auto" w:fill="FFFFFF"/>
        <w:spacing w:before="280" w:afterAutospacing="0" w:after="0"/>
        <w:jc w:val="both"/>
        <w:rPr>
          <w:sz w:val="22"/>
          <w:szCs w:val="22"/>
        </w:rPr>
      </w:pPr>
      <w:r>
        <w:rPr>
          <w:color w:val="000000"/>
          <w:sz w:val="22"/>
          <w:szCs w:val="22"/>
        </w:rPr>
        <w:t>Cywilnego.</w:t>
      </w:r>
    </w:p>
    <w:p>
      <w:pPr>
        <w:pStyle w:val="NormalWeb"/>
        <w:shd w:val="clear" w:color="auto" w:fill="FFFFFF"/>
        <w:spacing w:before="280" w:afterAutospacing="0" w:after="0"/>
        <w:jc w:val="both"/>
        <w:rPr>
          <w:sz w:val="22"/>
          <w:szCs w:val="22"/>
        </w:rPr>
      </w:pPr>
      <w:r>
        <w:rPr>
          <w:color w:val="000000"/>
          <w:sz w:val="22"/>
          <w:szCs w:val="22"/>
        </w:rPr>
        <w:t>2.Ewentualne spory wynikłe z wykonywania umowy rozstrzygane będą przez właściwy</w:t>
      </w:r>
    </w:p>
    <w:p>
      <w:pPr>
        <w:pStyle w:val="NormalWeb"/>
        <w:shd w:val="clear" w:color="auto" w:fill="FFFFFF"/>
        <w:spacing w:before="280" w:afterAutospacing="0" w:after="0"/>
        <w:jc w:val="both"/>
        <w:rPr>
          <w:sz w:val="22"/>
          <w:szCs w:val="22"/>
        </w:rPr>
      </w:pPr>
      <w:r>
        <w:rPr>
          <w:color w:val="000000"/>
          <w:sz w:val="22"/>
          <w:szCs w:val="22"/>
        </w:rPr>
        <w:t xml:space="preserve">Zamawiającemu Sąd. </w:t>
      </w:r>
    </w:p>
    <w:p>
      <w:pPr>
        <w:pStyle w:val="NormalWeb"/>
        <w:shd w:val="clear" w:color="auto" w:fill="FFFFFF"/>
        <w:spacing w:before="280" w:afterAutospacing="0" w:after="0"/>
        <w:jc w:val="both"/>
        <w:rPr>
          <w:sz w:val="22"/>
          <w:szCs w:val="22"/>
        </w:rPr>
      </w:pPr>
      <w:r>
        <w:rPr>
          <w:color w:val="000000"/>
          <w:sz w:val="22"/>
          <w:szCs w:val="22"/>
        </w:rPr>
        <w:t>3. Dostawca nie może przenieść wierzytelności wynikającej z niniejszej</w:t>
      </w:r>
    </w:p>
    <w:p>
      <w:pPr>
        <w:pStyle w:val="NormalWeb"/>
        <w:shd w:val="clear" w:color="auto" w:fill="FFFFFF"/>
        <w:spacing w:before="280" w:afterAutospacing="0" w:after="0"/>
        <w:jc w:val="both"/>
        <w:rPr>
          <w:sz w:val="22"/>
          <w:szCs w:val="22"/>
        </w:rPr>
      </w:pPr>
      <w:r>
        <w:rPr>
          <w:color w:val="000000"/>
          <w:sz w:val="22"/>
          <w:szCs w:val="22"/>
        </w:rPr>
        <w:t>umowy na stronę trzecią bez zgody Zamawiającego.</w:t>
      </w:r>
    </w:p>
    <w:p>
      <w:pPr>
        <w:pStyle w:val="NormalWeb"/>
        <w:shd w:val="clear" w:color="auto" w:fill="FFFFFF"/>
        <w:spacing w:before="280" w:afterAutospacing="0" w:after="0"/>
        <w:jc w:val="center"/>
        <w:rPr>
          <w:sz w:val="22"/>
          <w:szCs w:val="22"/>
        </w:rPr>
      </w:pPr>
      <w:r>
        <w:rPr>
          <w:b/>
          <w:bCs/>
          <w:color w:val="000000"/>
          <w:sz w:val="22"/>
          <w:szCs w:val="22"/>
        </w:rPr>
        <w:t>§11.</w:t>
      </w:r>
    </w:p>
    <w:p>
      <w:pPr>
        <w:pStyle w:val="NormalWeb"/>
        <w:shd w:val="clear" w:color="auto" w:fill="FFFFFF"/>
        <w:spacing w:before="280" w:afterAutospacing="0" w:after="0"/>
        <w:jc w:val="both"/>
        <w:rPr>
          <w:sz w:val="22"/>
          <w:szCs w:val="22"/>
        </w:rPr>
      </w:pPr>
      <w:r>
        <w:rPr>
          <w:color w:val="000000"/>
          <w:sz w:val="22"/>
          <w:szCs w:val="22"/>
        </w:rPr>
        <w:t>Wszelkie zmiany niniejszej umowy wymagają formy pisemnej pod rygorem nieważności.</w:t>
      </w:r>
    </w:p>
    <w:p>
      <w:pPr>
        <w:pStyle w:val="NormalWeb"/>
        <w:shd w:val="clear" w:color="auto" w:fill="FFFFFF"/>
        <w:spacing w:before="280" w:afterAutospacing="0" w:after="0"/>
        <w:jc w:val="center"/>
        <w:rPr>
          <w:sz w:val="22"/>
          <w:szCs w:val="22"/>
        </w:rPr>
      </w:pPr>
      <w:r>
        <w:rPr>
          <w:b/>
          <w:bCs/>
          <w:color w:val="000000"/>
          <w:sz w:val="22"/>
          <w:szCs w:val="22"/>
        </w:rPr>
        <w:t>§12.</w:t>
      </w:r>
    </w:p>
    <w:p>
      <w:pPr>
        <w:pStyle w:val="NormalWeb"/>
        <w:shd w:val="clear" w:color="auto" w:fill="FFFFFF"/>
        <w:spacing w:before="280" w:afterAutospacing="0" w:after="0"/>
        <w:jc w:val="both"/>
        <w:rPr>
          <w:sz w:val="22"/>
          <w:szCs w:val="22"/>
        </w:rPr>
      </w:pPr>
      <w:r>
        <w:rPr>
          <w:color w:val="000000"/>
          <w:sz w:val="22"/>
          <w:szCs w:val="22"/>
        </w:rPr>
        <w:t>1.W razie naruszenia warunków umowy przez jedną ze stron, drugiej stronie</w:t>
      </w:r>
    </w:p>
    <w:p>
      <w:pPr>
        <w:pStyle w:val="NormalWeb"/>
        <w:shd w:val="clear" w:color="auto" w:fill="FFFFFF"/>
        <w:spacing w:before="280" w:afterAutospacing="0" w:after="0"/>
        <w:jc w:val="both"/>
        <w:rPr>
          <w:sz w:val="22"/>
          <w:szCs w:val="22"/>
        </w:rPr>
      </w:pPr>
      <w:r>
        <w:rPr>
          <w:color w:val="000000"/>
          <w:sz w:val="22"/>
          <w:szCs w:val="22"/>
        </w:rPr>
        <w:t>przysługuje wypowiedzenie umowy z zachowaniem jednomiesięcznego okresu</w:t>
      </w:r>
    </w:p>
    <w:p>
      <w:pPr>
        <w:pStyle w:val="NormalWeb"/>
        <w:shd w:val="clear" w:color="auto" w:fill="FFFFFF"/>
        <w:spacing w:before="280" w:afterAutospacing="0" w:after="0"/>
        <w:jc w:val="both"/>
        <w:rPr>
          <w:color w:val="000000"/>
          <w:sz w:val="22"/>
          <w:szCs w:val="22"/>
        </w:rPr>
      </w:pPr>
      <w:r>
        <w:rPr>
          <w:color w:val="000000"/>
          <w:sz w:val="22"/>
          <w:szCs w:val="22"/>
        </w:rPr>
        <w:t xml:space="preserve">wypowiedzenia złożonego na piśmie, przypadającego na ostatni dzień miesiąca. </w:t>
      </w:r>
    </w:p>
    <w:p>
      <w:pPr>
        <w:pStyle w:val="NormalWeb"/>
        <w:shd w:val="clear" w:color="auto" w:fill="FFFFFF"/>
        <w:spacing w:before="280" w:afterAutospacing="0" w:after="0"/>
        <w:jc w:val="both"/>
        <w:rPr>
          <w:sz w:val="22"/>
          <w:szCs w:val="22"/>
        </w:rPr>
      </w:pPr>
      <w:r>
        <w:rPr>
          <w:color w:val="000000"/>
          <w:sz w:val="22"/>
          <w:szCs w:val="22"/>
        </w:rPr>
        <w:t>2.W przypadku rażących naruszeń warunków umowy a w szczególności opóźnień</w:t>
      </w:r>
    </w:p>
    <w:p>
      <w:pPr>
        <w:pStyle w:val="NormalWeb"/>
        <w:shd w:val="clear" w:color="auto" w:fill="FFFFFF"/>
        <w:spacing w:before="280" w:afterAutospacing="0" w:after="0"/>
        <w:jc w:val="both"/>
        <w:rPr>
          <w:sz w:val="22"/>
          <w:szCs w:val="22"/>
        </w:rPr>
      </w:pPr>
      <w:r>
        <w:rPr>
          <w:color w:val="000000"/>
          <w:sz w:val="22"/>
          <w:szCs w:val="22"/>
        </w:rPr>
        <w:t>w dostawie leków przez Dostawcę, Zamawiający zastrzega sobie prawo rozwiązania</w:t>
      </w:r>
    </w:p>
    <w:p>
      <w:pPr>
        <w:pStyle w:val="NormalWeb"/>
        <w:shd w:val="clear" w:color="auto" w:fill="FFFFFF"/>
        <w:spacing w:before="280" w:afterAutospacing="0" w:after="0"/>
        <w:jc w:val="both"/>
        <w:rPr>
          <w:sz w:val="22"/>
          <w:szCs w:val="22"/>
        </w:rPr>
      </w:pPr>
      <w:r>
        <w:rPr>
          <w:color w:val="000000"/>
          <w:sz w:val="22"/>
          <w:szCs w:val="22"/>
        </w:rPr>
        <w:t>umowy ze skutkiem natychmiastowym.</w:t>
      </w:r>
    </w:p>
    <w:p>
      <w:pPr>
        <w:pStyle w:val="NormalWeb"/>
        <w:shd w:val="clear" w:color="auto" w:fill="FFFFFF"/>
        <w:spacing w:before="280" w:afterAutospacing="0" w:after="0"/>
        <w:jc w:val="center"/>
        <w:rPr>
          <w:sz w:val="22"/>
          <w:szCs w:val="22"/>
        </w:rPr>
      </w:pPr>
      <w:r>
        <w:rPr>
          <w:b/>
          <w:bCs/>
          <w:color w:val="000000"/>
          <w:sz w:val="22"/>
          <w:szCs w:val="22"/>
        </w:rPr>
        <w:t>§13.</w:t>
      </w:r>
    </w:p>
    <w:p>
      <w:pPr>
        <w:pStyle w:val="NormalWeb"/>
        <w:shd w:val="clear" w:color="auto" w:fill="FFFFFF"/>
        <w:spacing w:before="280" w:afterAutospacing="0" w:after="0"/>
        <w:jc w:val="both"/>
        <w:rPr>
          <w:sz w:val="22"/>
          <w:szCs w:val="22"/>
        </w:rPr>
      </w:pPr>
      <w:r>
        <w:rPr>
          <w:color w:val="000000"/>
          <w:sz w:val="22"/>
          <w:szCs w:val="22"/>
        </w:rPr>
        <w:t>Umowę sporządzono w 2 jednobrzmiących egzemplarzach.</w:t>
      </w:r>
    </w:p>
    <w:p>
      <w:pPr>
        <w:pStyle w:val="NormalWeb"/>
        <w:shd w:val="clear" w:color="auto" w:fill="FFFFFF"/>
        <w:spacing w:before="280" w:afterAutospacing="0" w:after="0"/>
        <w:jc w:val="both"/>
        <w:rPr>
          <w:color w:val="000000"/>
          <w:sz w:val="22"/>
          <w:szCs w:val="22"/>
        </w:rPr>
      </w:pPr>
      <w:r>
        <w:rPr>
          <w:color w:val="000000"/>
          <w:sz w:val="22"/>
          <w:szCs w:val="22"/>
        </w:rPr>
      </w:r>
    </w:p>
    <w:p>
      <w:pPr>
        <w:pStyle w:val="NormalWeb"/>
        <w:shd w:val="clear" w:color="auto" w:fill="FFFFFF"/>
        <w:spacing w:before="280" w:afterAutospacing="0" w:after="0"/>
        <w:jc w:val="both"/>
        <w:rPr>
          <w:color w:val="000000"/>
          <w:sz w:val="22"/>
          <w:szCs w:val="22"/>
        </w:rPr>
      </w:pPr>
      <w:r>
        <w:rPr>
          <w:color w:val="000000"/>
          <w:sz w:val="22"/>
          <w:szCs w:val="22"/>
        </w:rPr>
      </w:r>
    </w:p>
    <w:p>
      <w:pPr>
        <w:pStyle w:val="NormalWeb"/>
        <w:shd w:val="clear" w:color="auto" w:fill="FFFFFF"/>
        <w:spacing w:before="280" w:afterAutospacing="0" w:after="0"/>
        <w:jc w:val="both"/>
        <w:rPr>
          <w:sz w:val="22"/>
          <w:szCs w:val="22"/>
        </w:rPr>
      </w:pPr>
      <w:r>
        <w:rPr>
          <w:color w:val="000000"/>
          <w:sz w:val="22"/>
          <w:szCs w:val="22"/>
        </w:rPr>
        <w:t>Zamawiający:                                                                                    Dostawca:</w:t>
      </w:r>
      <w:r>
        <w:rPr>
          <w:sz w:val="22"/>
          <w:szCs w:val="22"/>
        </w:rPr>
        <w:t xml:space="preserve"> </w:t>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t>ZAŁACZNIKI;</w:t>
      </w:r>
    </w:p>
    <w:p>
      <w:pPr>
        <w:pStyle w:val="Normal"/>
        <w:spacing w:before="0" w:after="0"/>
        <w:jc w:val="both"/>
        <w:rPr>
          <w:rFonts w:ascii="Times New Roman" w:hAnsi="Times New Roman" w:cs="Times New Roman"/>
        </w:rPr>
      </w:pPr>
      <w:r>
        <w:rPr>
          <w:rFonts w:cs="Times New Roman" w:ascii="Times New Roman" w:hAnsi="Times New Roman"/>
        </w:rPr>
      </w:r>
    </w:p>
    <w:p>
      <w:pPr>
        <w:pStyle w:val="ListParagraph"/>
        <w:numPr>
          <w:ilvl w:val="0"/>
          <w:numId w:val="2"/>
        </w:numPr>
        <w:spacing w:before="0" w:after="0"/>
        <w:contextualSpacing/>
        <w:jc w:val="both"/>
        <w:rPr>
          <w:rFonts w:ascii="Times New Roman" w:hAnsi="Times New Roman" w:cs="Times New Roman"/>
        </w:rPr>
      </w:pPr>
      <w:r>
        <w:rPr>
          <w:rFonts w:cs="Times New Roman" w:ascii="Times New Roman" w:hAnsi="Times New Roman"/>
        </w:rPr>
        <w:t>Formularz cenowy</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85" w:hanging="360"/>
      </w:pPr>
      <w:rPr/>
    </w:lvl>
    <w:lvl w:ilvl="2">
      <w:start w:val="1"/>
      <w:numFmt w:val="lowerRoman"/>
      <w:lvlText w:val="%3."/>
      <w:lvlJc w:val="right"/>
      <w:pPr>
        <w:tabs>
          <w:tab w:val="num" w:pos="0"/>
        </w:tabs>
        <w:ind w:left="2205" w:hanging="180"/>
      </w:pPr>
      <w:rPr/>
    </w:lvl>
    <w:lvl w:ilvl="3">
      <w:start w:val="1"/>
      <w:numFmt w:val="decimal"/>
      <w:lvlText w:val="%4."/>
      <w:lvlJc w:val="left"/>
      <w:pPr>
        <w:tabs>
          <w:tab w:val="num" w:pos="0"/>
        </w:tabs>
        <w:ind w:left="2925" w:hanging="360"/>
      </w:pPr>
      <w:rPr/>
    </w:lvl>
    <w:lvl w:ilvl="4">
      <w:start w:val="1"/>
      <w:numFmt w:val="lowerLetter"/>
      <w:lvlText w:val="%5."/>
      <w:lvlJc w:val="left"/>
      <w:pPr>
        <w:tabs>
          <w:tab w:val="num" w:pos="0"/>
        </w:tabs>
        <w:ind w:left="3645" w:hanging="360"/>
      </w:pPr>
      <w:rPr/>
    </w:lvl>
    <w:lvl w:ilvl="5">
      <w:start w:val="1"/>
      <w:numFmt w:val="lowerRoman"/>
      <w:lvlText w:val="%6."/>
      <w:lvlJc w:val="right"/>
      <w:pPr>
        <w:tabs>
          <w:tab w:val="num" w:pos="0"/>
        </w:tabs>
        <w:ind w:left="4365" w:hanging="180"/>
      </w:pPr>
      <w:rPr/>
    </w:lvl>
    <w:lvl w:ilvl="6">
      <w:start w:val="1"/>
      <w:numFmt w:val="decimal"/>
      <w:lvlText w:val="%7."/>
      <w:lvlJc w:val="left"/>
      <w:pPr>
        <w:tabs>
          <w:tab w:val="num" w:pos="0"/>
        </w:tabs>
        <w:ind w:left="5085" w:hanging="360"/>
      </w:pPr>
      <w:rPr/>
    </w:lvl>
    <w:lvl w:ilvl="7">
      <w:start w:val="1"/>
      <w:numFmt w:val="lowerLetter"/>
      <w:lvlText w:val="%8."/>
      <w:lvlJc w:val="left"/>
      <w:pPr>
        <w:tabs>
          <w:tab w:val="num" w:pos="0"/>
        </w:tabs>
        <w:ind w:left="5805" w:hanging="360"/>
      </w:pPr>
      <w:rPr/>
    </w:lvl>
    <w:lvl w:ilvl="8">
      <w:start w:val="1"/>
      <w:numFmt w:val="lowerRoman"/>
      <w:lvlText w:val="%9."/>
      <w:lvlJc w:val="right"/>
      <w:pPr>
        <w:tabs>
          <w:tab w:val="num" w:pos="0"/>
        </w:tabs>
        <w:ind w:left="6525"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601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uiPriority w:val="99"/>
    <w:unhideWhenUsed/>
    <w:qFormat/>
    <w:rsid w:val="003d6ffd"/>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1a76cf"/>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LibreOffice/7.3.0.3$Windows_X86_64 LibreOffice_project/0f246aa12d0eee4a0f7adcefbf7c878fc2238db3</Application>
  <AppVersion>15.0000</AppVersion>
  <Pages>8</Pages>
  <Words>2170</Words>
  <Characters>13790</Characters>
  <CharactersWithSpaces>16003</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2021-12-19T14:33:00Z</dcterms:created>
  <dc:creator>Bożena</dc:creator>
  <dc:description/>
  <dc:language>pl-PL</dc:language>
  <cp:lastModifiedBy/>
  <cp:lastPrinted>2021-12-19T09:56:00Z</cp:lastPrinted>
  <dcterms:modified xsi:type="dcterms:W3CDTF">2022-12-14T12:55:22Z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